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6D10" w14:textId="77777777" w:rsidR="00CC6566" w:rsidRPr="00976EFC" w:rsidRDefault="00CC6566" w:rsidP="00CC6566">
      <w:pPr>
        <w:tabs>
          <w:tab w:val="left" w:pos="864"/>
        </w:tabs>
        <w:jc w:val="both"/>
        <w:rPr>
          <w:rFonts w:ascii="Calibri" w:hAnsi="Calibri"/>
          <w:b/>
          <w:color w:val="538135" w:themeColor="accent6" w:themeShade="BF"/>
          <w:sz w:val="40"/>
        </w:rPr>
      </w:pPr>
      <w:r w:rsidRPr="00976EFC">
        <w:rPr>
          <w:rFonts w:ascii="Calibri" w:hAnsi="Calibri"/>
          <w:b/>
          <w:color w:val="538135" w:themeColor="accent6" w:themeShade="BF"/>
          <w:sz w:val="40"/>
        </w:rPr>
        <w:t>You Must Know What Your Doctor Writes in Your Medical File</w:t>
      </w:r>
    </w:p>
    <w:p w14:paraId="1E91BB0F" w14:textId="77777777" w:rsidR="00CC6566" w:rsidRPr="00BE3256" w:rsidRDefault="00CC6566" w:rsidP="00CC6566">
      <w:pPr>
        <w:tabs>
          <w:tab w:val="left" w:pos="864"/>
        </w:tabs>
        <w:jc w:val="both"/>
        <w:rPr>
          <w:rFonts w:ascii="Calibri" w:hAnsi="Calibri"/>
          <w:b/>
          <w:sz w:val="28"/>
        </w:rPr>
      </w:pPr>
      <w:r w:rsidRPr="00BE3256">
        <w:rPr>
          <w:rFonts w:ascii="Calibri" w:hAnsi="Calibri"/>
          <w:b/>
          <w:sz w:val="28"/>
        </w:rPr>
        <w:t>The answers on the medical questionnaire must match the notes in your medical file</w:t>
      </w:r>
    </w:p>
    <w:p w14:paraId="57C1E36C" w14:textId="77777777" w:rsidR="00CC6566" w:rsidRPr="00D33D08" w:rsidRDefault="00CC6566" w:rsidP="00CC6566">
      <w:pPr>
        <w:tabs>
          <w:tab w:val="left" w:pos="864"/>
        </w:tabs>
        <w:jc w:val="both"/>
        <w:rPr>
          <w:rFonts w:ascii="Calibri" w:hAnsi="Calibri"/>
          <w:sz w:val="16"/>
        </w:rPr>
      </w:pPr>
    </w:p>
    <w:p w14:paraId="443E902F" w14:textId="77777777" w:rsidR="00CC6566" w:rsidRDefault="00CC6566" w:rsidP="00CC6566">
      <w:pPr>
        <w:tabs>
          <w:tab w:val="left" w:pos="86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If you have a claim, the insurance company’s claim administrator will obtain a copy of your medical history and verify that the answers you gave on the medical questionnaire are consistent with the notes in your medical history. </w:t>
      </w:r>
      <w:r w:rsidRPr="00D716D9">
        <w:rPr>
          <w:rFonts w:ascii="Calibri" w:hAnsi="Calibri"/>
          <w:sz w:val="20"/>
          <w:u w:val="single"/>
        </w:rPr>
        <w:t>If you are being treated for a medical condition</w:t>
      </w:r>
      <w:r>
        <w:rPr>
          <w:rFonts w:ascii="Calibri" w:hAnsi="Calibri"/>
          <w:sz w:val="20"/>
        </w:rPr>
        <w:t xml:space="preserve"> you must answer “Yes” on the application even if your doctor makes any of the following statements to you:</w:t>
      </w:r>
    </w:p>
    <w:p w14:paraId="2F2E2EC5" w14:textId="77777777" w:rsidR="00CC6566" w:rsidRPr="00D33D08" w:rsidRDefault="00CC6566" w:rsidP="00CC6566">
      <w:pPr>
        <w:tabs>
          <w:tab w:val="left" w:pos="360"/>
          <w:tab w:val="left" w:pos="864"/>
        </w:tabs>
        <w:jc w:val="both"/>
        <w:rPr>
          <w:rFonts w:ascii="Calibri" w:hAnsi="Calibri"/>
          <w:b/>
          <w:sz w:val="20"/>
        </w:rPr>
      </w:pPr>
      <w:r w:rsidRPr="00D33D08">
        <w:rPr>
          <w:rFonts w:ascii="Calibri" w:hAnsi="Calibri"/>
          <w:b/>
          <w:sz w:val="20"/>
        </w:rPr>
        <w:t xml:space="preserve"> </w:t>
      </w:r>
      <w:r w:rsidRPr="00D33D08">
        <w:rPr>
          <w:rFonts w:ascii="Calibri" w:hAnsi="Calibri"/>
          <w:b/>
          <w:sz w:val="20"/>
        </w:rPr>
        <w:tab/>
        <w:t>“You have never been healthier.” [OR] “You’re in perfect health.” [OR] “There’s nothing wrong with you.”</w:t>
      </w:r>
    </w:p>
    <w:p w14:paraId="19C51149" w14:textId="77777777" w:rsidR="00CC6566" w:rsidRPr="00D33D08" w:rsidRDefault="00CC6566" w:rsidP="00CC6566">
      <w:pPr>
        <w:tabs>
          <w:tab w:val="left" w:pos="360"/>
          <w:tab w:val="left" w:pos="864"/>
        </w:tabs>
        <w:jc w:val="both"/>
        <w:rPr>
          <w:rFonts w:ascii="Calibri" w:hAnsi="Calibri"/>
          <w:b/>
          <w:sz w:val="20"/>
        </w:rPr>
      </w:pPr>
      <w:r w:rsidRPr="00D33D08">
        <w:rPr>
          <w:rFonts w:ascii="Calibri" w:hAnsi="Calibri"/>
          <w:b/>
          <w:sz w:val="20"/>
        </w:rPr>
        <w:t xml:space="preserve"> </w:t>
      </w:r>
      <w:r w:rsidRPr="00D33D08">
        <w:rPr>
          <w:rFonts w:ascii="Calibri" w:hAnsi="Calibri"/>
          <w:b/>
          <w:sz w:val="20"/>
        </w:rPr>
        <w:tab/>
        <w:t>“You’ve made excellent progress.” [OR] “You’re going to</w:t>
      </w:r>
      <w:bookmarkStart w:id="0" w:name="_GoBack"/>
      <w:bookmarkEnd w:id="0"/>
      <w:r w:rsidRPr="00D33D08">
        <w:rPr>
          <w:rFonts w:ascii="Calibri" w:hAnsi="Calibri"/>
          <w:b/>
          <w:sz w:val="20"/>
        </w:rPr>
        <w:t xml:space="preserve"> live a long life.”</w:t>
      </w:r>
    </w:p>
    <w:p w14:paraId="3834EF91" w14:textId="77777777" w:rsidR="00CC6566" w:rsidRPr="00D33D08" w:rsidRDefault="00CC6566" w:rsidP="00CC6566">
      <w:pPr>
        <w:tabs>
          <w:tab w:val="left" w:pos="360"/>
          <w:tab w:val="left" w:pos="864"/>
        </w:tabs>
        <w:jc w:val="both"/>
        <w:rPr>
          <w:rFonts w:ascii="Calibri" w:hAnsi="Calibri"/>
          <w:b/>
          <w:sz w:val="20"/>
        </w:rPr>
      </w:pPr>
      <w:r w:rsidRPr="00D33D08">
        <w:rPr>
          <w:rFonts w:ascii="Calibri" w:hAnsi="Calibri"/>
          <w:b/>
          <w:sz w:val="20"/>
        </w:rPr>
        <w:tab/>
        <w:t>“Your condition is not serious. I am not worried about it and neither should you.”</w:t>
      </w:r>
    </w:p>
    <w:p w14:paraId="61D7638B" w14:textId="77777777" w:rsidR="00CC6566" w:rsidRPr="00D33D08" w:rsidRDefault="00CC6566" w:rsidP="00CC6566">
      <w:pPr>
        <w:tabs>
          <w:tab w:val="left" w:pos="360"/>
          <w:tab w:val="left" w:pos="864"/>
        </w:tabs>
        <w:jc w:val="both"/>
        <w:rPr>
          <w:rFonts w:ascii="Calibri" w:hAnsi="Calibri"/>
          <w:b/>
          <w:sz w:val="20"/>
        </w:rPr>
      </w:pPr>
      <w:r w:rsidRPr="00D33D08">
        <w:rPr>
          <w:rFonts w:ascii="Calibri" w:hAnsi="Calibri"/>
          <w:b/>
          <w:sz w:val="20"/>
        </w:rPr>
        <w:t xml:space="preserve"> </w:t>
      </w:r>
      <w:r w:rsidRPr="00D33D08">
        <w:rPr>
          <w:rFonts w:ascii="Calibri" w:hAnsi="Calibri"/>
          <w:b/>
          <w:sz w:val="20"/>
        </w:rPr>
        <w:tab/>
        <w:t>“Don’t worry about anything. Enjoy your Winter down south.” [OR] “You’re good to go.”</w:t>
      </w:r>
    </w:p>
    <w:p w14:paraId="1F12AB7B" w14:textId="77777777" w:rsidR="00CC6566" w:rsidRPr="00B36CDF" w:rsidRDefault="00CC6566" w:rsidP="00CC6566">
      <w:pPr>
        <w:tabs>
          <w:tab w:val="left" w:pos="360"/>
          <w:tab w:val="left" w:pos="864"/>
        </w:tabs>
        <w:jc w:val="both"/>
        <w:rPr>
          <w:rFonts w:ascii="Calibri" w:hAnsi="Calibri"/>
          <w:b/>
          <w:sz w:val="20"/>
        </w:rPr>
      </w:pPr>
      <w:r w:rsidRPr="00D33D08">
        <w:rPr>
          <w:rFonts w:ascii="Calibri" w:hAnsi="Calibri"/>
          <w:b/>
          <w:sz w:val="20"/>
        </w:rPr>
        <w:tab/>
        <w:t>“The medication you’re taking is only a preventative.”</w:t>
      </w:r>
    </w:p>
    <w:p w14:paraId="2A495B50" w14:textId="77777777" w:rsidR="00CC6566" w:rsidRPr="007F1546" w:rsidRDefault="00CC6566" w:rsidP="00CC6566">
      <w:pPr>
        <w:tabs>
          <w:tab w:val="left" w:pos="86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Feel good statements do not necessarily reflect your health when it comes to answering a medical questionnaire, so be careful. Ask your doctor what he has recorded in your medical file and keep a diary. The more you know, the better prepared you will be when applying for insurance or in the event of a medical emergency.</w:t>
      </w:r>
    </w:p>
    <w:p w14:paraId="34643610" w14:textId="77777777" w:rsidR="00C7241C" w:rsidRDefault="00CC6566"/>
    <w:p w14:paraId="66ECEAEE" w14:textId="77777777" w:rsidR="00CC6566" w:rsidRDefault="00CC6566" w:rsidP="00CC6566">
      <w:pPr>
        <w:tabs>
          <w:tab w:val="left" w:pos="864"/>
        </w:tabs>
        <w:jc w:val="both"/>
        <w:rPr>
          <w:rFonts w:ascii="Calibri" w:hAnsi="Calibri"/>
          <w:b/>
          <w:sz w:val="20"/>
        </w:rPr>
      </w:pPr>
      <w:r w:rsidRPr="00291392">
        <w:rPr>
          <w:rFonts w:ascii="Calibri" w:hAnsi="Calibri"/>
          <w:b/>
          <w:sz w:val="20"/>
        </w:rPr>
        <w:t xml:space="preserve">On behalf of the agents at </w:t>
      </w:r>
      <w:r w:rsidRPr="00291392">
        <w:rPr>
          <w:rFonts w:ascii="Calibri" w:hAnsi="Calibri"/>
          <w:b/>
          <w:color w:val="000090"/>
          <w:sz w:val="20"/>
        </w:rPr>
        <w:t>Travel Insurance Office Inc.</w:t>
      </w:r>
      <w:r w:rsidRPr="00291392">
        <w:rPr>
          <w:rFonts w:ascii="Calibri" w:hAnsi="Calibri"/>
          <w:b/>
          <w:sz w:val="20"/>
        </w:rPr>
        <w:t>, may you have good health and safe travels!</w:t>
      </w:r>
    </w:p>
    <w:p w14:paraId="29FD9EA7" w14:textId="77777777" w:rsidR="00CC6566" w:rsidRPr="001C70AB" w:rsidRDefault="00CC6566" w:rsidP="00CC6566">
      <w:pPr>
        <w:tabs>
          <w:tab w:val="left" w:pos="864"/>
        </w:tabs>
        <w:jc w:val="both"/>
        <w:rPr>
          <w:rFonts w:ascii="Calibri" w:hAnsi="Calibri"/>
          <w:sz w:val="8"/>
        </w:rPr>
      </w:pPr>
    </w:p>
    <w:p w14:paraId="3A3F9BF3" w14:textId="01BC3F9E" w:rsidR="00CC6566" w:rsidRDefault="00CC6566" w:rsidP="00CC6566">
      <w:r w:rsidRPr="002A5E33">
        <w:rPr>
          <w:rFonts w:ascii="Calibri" w:hAnsi="Calibri"/>
          <w:i/>
          <w:sz w:val="18"/>
        </w:rPr>
        <w:t>Dan Donnelly is President of Travel Insurance Office Inc. and a founding member of the Travel Health Insurance Association (T.H.I.A.)</w:t>
      </w:r>
    </w:p>
    <w:sectPr w:rsidR="00CC6566" w:rsidSect="003417E3">
      <w:pgSz w:w="12240" w:h="15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66"/>
    <w:rsid w:val="001B2D7C"/>
    <w:rsid w:val="0026011F"/>
    <w:rsid w:val="0043113E"/>
    <w:rsid w:val="00650A68"/>
    <w:rsid w:val="00816120"/>
    <w:rsid w:val="00873687"/>
    <w:rsid w:val="00CC6566"/>
    <w:rsid w:val="00E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35C6E"/>
  <w14:defaultImageDpi w14:val="32767"/>
  <w15:chartTrackingRefBased/>
  <w15:docId w15:val="{D8E6203C-F8A9-D047-B575-F6D0004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56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Donnelly</dc:creator>
  <cp:keywords/>
  <dc:description/>
  <cp:lastModifiedBy>Megan Donnelly</cp:lastModifiedBy>
  <cp:revision>1</cp:revision>
  <dcterms:created xsi:type="dcterms:W3CDTF">2018-10-16T18:20:00Z</dcterms:created>
  <dcterms:modified xsi:type="dcterms:W3CDTF">2018-10-16T18:21:00Z</dcterms:modified>
</cp:coreProperties>
</file>