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7C87" w14:textId="77777777" w:rsidR="00242199" w:rsidRPr="00F77537" w:rsidRDefault="001C70AB" w:rsidP="00577D24">
      <w:pPr>
        <w:tabs>
          <w:tab w:val="left" w:pos="864"/>
        </w:tabs>
        <w:jc w:val="both"/>
        <w:rPr>
          <w:rFonts w:ascii="Calibri" w:hAnsi="Calibri"/>
          <w:i/>
          <w:sz w:val="18"/>
        </w:rPr>
      </w:pPr>
      <w:r>
        <w:rPr>
          <w:rFonts w:ascii="Calibri" w:hAnsi="Calibri"/>
          <w:b/>
          <w:color w:val="008000"/>
          <w:sz w:val="40"/>
        </w:rPr>
        <w:t>How to Be S</w:t>
      </w:r>
      <w:r w:rsidR="00242199" w:rsidRPr="00D76628">
        <w:rPr>
          <w:rFonts w:ascii="Calibri" w:hAnsi="Calibri"/>
          <w:b/>
          <w:color w:val="008000"/>
          <w:sz w:val="40"/>
        </w:rPr>
        <w:t xml:space="preserve">ure </w:t>
      </w:r>
      <w:r w:rsidR="00F77537">
        <w:rPr>
          <w:rFonts w:ascii="Calibri" w:hAnsi="Calibri"/>
          <w:b/>
          <w:color w:val="008000"/>
          <w:sz w:val="40"/>
        </w:rPr>
        <w:t>Your Claim</w:t>
      </w:r>
      <w:r w:rsidR="00F0229F" w:rsidRPr="00D76628">
        <w:rPr>
          <w:rFonts w:ascii="Calibri" w:hAnsi="Calibri"/>
          <w:b/>
          <w:color w:val="008000"/>
          <w:sz w:val="40"/>
        </w:rPr>
        <w:t xml:space="preserve"> </w:t>
      </w:r>
      <w:r w:rsidR="00F0229F" w:rsidRPr="00D76628">
        <w:rPr>
          <w:rFonts w:ascii="Calibri" w:hAnsi="Calibri"/>
          <w:b/>
          <w:color w:val="008000"/>
          <w:sz w:val="40"/>
          <w:u w:val="single"/>
        </w:rPr>
        <w:t>Will</w:t>
      </w:r>
      <w:r w:rsidR="00F0229F" w:rsidRPr="00D76628">
        <w:rPr>
          <w:rFonts w:ascii="Calibri" w:hAnsi="Calibri"/>
          <w:b/>
          <w:color w:val="008000"/>
          <w:sz w:val="40"/>
        </w:rPr>
        <w:t xml:space="preserve"> B</w:t>
      </w:r>
      <w:r w:rsidR="00242199" w:rsidRPr="00D76628">
        <w:rPr>
          <w:rFonts w:ascii="Calibri" w:hAnsi="Calibri"/>
          <w:b/>
          <w:color w:val="008000"/>
          <w:sz w:val="40"/>
        </w:rPr>
        <w:t>e Paid</w:t>
      </w:r>
    </w:p>
    <w:p w14:paraId="2FAE49A5" w14:textId="77777777" w:rsidR="00B8603F" w:rsidRPr="00D76628" w:rsidRDefault="00F77537" w:rsidP="00577D24">
      <w:pPr>
        <w:tabs>
          <w:tab w:val="left" w:pos="864"/>
        </w:tabs>
        <w:jc w:val="both"/>
        <w:rPr>
          <w:rFonts w:ascii="Calibri" w:hAnsi="Calibri"/>
          <w:b/>
          <w:sz w:val="28"/>
        </w:rPr>
      </w:pPr>
      <w:r>
        <w:rPr>
          <w:rFonts w:ascii="Calibri" w:hAnsi="Calibri"/>
          <w:b/>
          <w:sz w:val="28"/>
        </w:rPr>
        <w:t>Follow this checklist for peace of mind</w:t>
      </w:r>
    </w:p>
    <w:p w14:paraId="4C4C097F" w14:textId="77777777" w:rsidR="00850955" w:rsidRDefault="00850955" w:rsidP="00577D24">
      <w:pPr>
        <w:tabs>
          <w:tab w:val="left" w:pos="864"/>
        </w:tabs>
        <w:jc w:val="both"/>
        <w:rPr>
          <w:rFonts w:ascii="Calibri" w:hAnsi="Calibri"/>
          <w:sz w:val="20"/>
        </w:rPr>
      </w:pPr>
      <w:r>
        <w:rPr>
          <w:rFonts w:ascii="Calibri" w:hAnsi="Calibri"/>
          <w:sz w:val="20"/>
        </w:rPr>
        <w:t>By Dan Donnelly</w:t>
      </w:r>
    </w:p>
    <w:p w14:paraId="1C151CB7" w14:textId="77777777" w:rsidR="00B8603F" w:rsidRPr="00D76628" w:rsidRDefault="00B8603F" w:rsidP="00577D24">
      <w:pPr>
        <w:tabs>
          <w:tab w:val="left" w:pos="864"/>
        </w:tabs>
        <w:jc w:val="both"/>
        <w:rPr>
          <w:rFonts w:ascii="Calibri" w:hAnsi="Calibri"/>
          <w:sz w:val="16"/>
        </w:rPr>
      </w:pPr>
    </w:p>
    <w:p w14:paraId="70FB4835" w14:textId="77777777" w:rsidR="00F77537" w:rsidRDefault="00B8603F" w:rsidP="00577D24">
      <w:pPr>
        <w:tabs>
          <w:tab w:val="left" w:pos="864"/>
        </w:tabs>
        <w:jc w:val="both"/>
        <w:rPr>
          <w:rFonts w:ascii="Calibri" w:hAnsi="Calibri"/>
          <w:sz w:val="20"/>
        </w:rPr>
      </w:pPr>
      <w:r>
        <w:rPr>
          <w:rFonts w:ascii="Calibri" w:hAnsi="Calibri"/>
          <w:sz w:val="20"/>
        </w:rPr>
        <w:t xml:space="preserve">Every year, you hear stories of people whose claim has been denied. </w:t>
      </w:r>
    </w:p>
    <w:p w14:paraId="730E0E24" w14:textId="77777777" w:rsidR="00F77537" w:rsidRDefault="003B041A" w:rsidP="00577D24">
      <w:pPr>
        <w:tabs>
          <w:tab w:val="left" w:pos="864"/>
        </w:tabs>
        <w:jc w:val="both"/>
        <w:rPr>
          <w:rFonts w:ascii="Calibri" w:hAnsi="Calibri"/>
          <w:sz w:val="20"/>
        </w:rPr>
      </w:pPr>
      <w:r>
        <w:rPr>
          <w:rFonts w:ascii="Calibri" w:hAnsi="Calibri"/>
          <w:sz w:val="20"/>
        </w:rPr>
        <w:t xml:space="preserve">Here is what you don’t hear: Approximately </w:t>
      </w:r>
      <w:r w:rsidRPr="006140E2">
        <w:rPr>
          <w:rFonts w:ascii="Calibri" w:hAnsi="Calibri"/>
          <w:b/>
          <w:sz w:val="20"/>
        </w:rPr>
        <w:t>9%</w:t>
      </w:r>
      <w:r>
        <w:rPr>
          <w:rFonts w:ascii="Calibri" w:hAnsi="Calibri"/>
          <w:sz w:val="20"/>
        </w:rPr>
        <w:t xml:space="preserve"> of </w:t>
      </w:r>
      <w:proofErr w:type="spellStart"/>
      <w:r>
        <w:rPr>
          <w:rFonts w:ascii="Calibri" w:hAnsi="Calibri"/>
          <w:sz w:val="20"/>
        </w:rPr>
        <w:t>trave</w:t>
      </w:r>
      <w:r w:rsidR="00020A35">
        <w:rPr>
          <w:rFonts w:ascii="Calibri" w:hAnsi="Calibri"/>
          <w:sz w:val="20"/>
        </w:rPr>
        <w:t>l</w:t>
      </w:r>
      <w:r>
        <w:rPr>
          <w:rFonts w:ascii="Calibri" w:hAnsi="Calibri"/>
          <w:sz w:val="20"/>
        </w:rPr>
        <w:t>lers</w:t>
      </w:r>
      <w:proofErr w:type="spellEnd"/>
      <w:r>
        <w:rPr>
          <w:rFonts w:ascii="Calibri" w:hAnsi="Calibri"/>
          <w:sz w:val="20"/>
        </w:rPr>
        <w:t xml:space="preserve"> will have</w:t>
      </w:r>
    </w:p>
    <w:p w14:paraId="7D4162B3" w14:textId="77777777" w:rsidR="00F77537" w:rsidRDefault="003B041A" w:rsidP="00577D24">
      <w:pPr>
        <w:tabs>
          <w:tab w:val="left" w:pos="864"/>
        </w:tabs>
        <w:jc w:val="both"/>
        <w:rPr>
          <w:rFonts w:ascii="Calibri" w:hAnsi="Calibri"/>
          <w:sz w:val="20"/>
        </w:rPr>
      </w:pPr>
      <w:r>
        <w:rPr>
          <w:rFonts w:ascii="Calibri" w:hAnsi="Calibri"/>
          <w:sz w:val="20"/>
        </w:rPr>
        <w:t xml:space="preserve">a claim and </w:t>
      </w:r>
      <w:r w:rsidRPr="006140E2">
        <w:rPr>
          <w:rFonts w:ascii="Calibri" w:hAnsi="Calibri"/>
          <w:b/>
          <w:sz w:val="20"/>
        </w:rPr>
        <w:t>less than 1%</w:t>
      </w:r>
      <w:r>
        <w:rPr>
          <w:rFonts w:ascii="Calibri" w:hAnsi="Calibri"/>
          <w:sz w:val="20"/>
        </w:rPr>
        <w:t xml:space="preserve"> of the claims will be denied. Most important, </w:t>
      </w:r>
    </w:p>
    <w:p w14:paraId="50747552" w14:textId="77777777" w:rsidR="00F77537" w:rsidRDefault="003B041A" w:rsidP="00577D24">
      <w:pPr>
        <w:tabs>
          <w:tab w:val="left" w:pos="864"/>
        </w:tabs>
        <w:jc w:val="both"/>
        <w:rPr>
          <w:rFonts w:ascii="Calibri" w:hAnsi="Calibri"/>
          <w:sz w:val="20"/>
        </w:rPr>
      </w:pPr>
      <w:r w:rsidRPr="003759B6">
        <w:rPr>
          <w:rFonts w:ascii="Calibri" w:hAnsi="Calibri"/>
          <w:sz w:val="20"/>
          <w:u w:val="single"/>
        </w:rPr>
        <w:t>every denied claim could have been avoided</w:t>
      </w:r>
      <w:r>
        <w:rPr>
          <w:rFonts w:ascii="Calibri" w:hAnsi="Calibri"/>
          <w:sz w:val="20"/>
        </w:rPr>
        <w:t>. Here is a checklis</w:t>
      </w:r>
      <w:r w:rsidR="00020A35">
        <w:rPr>
          <w:rFonts w:ascii="Calibri" w:hAnsi="Calibri"/>
          <w:sz w:val="20"/>
        </w:rPr>
        <w:t>t</w:t>
      </w:r>
    </w:p>
    <w:p w14:paraId="1EC5B437" w14:textId="77777777" w:rsidR="00F77537" w:rsidRDefault="00020A35" w:rsidP="00577D24">
      <w:pPr>
        <w:tabs>
          <w:tab w:val="left" w:pos="864"/>
        </w:tabs>
        <w:jc w:val="both"/>
        <w:rPr>
          <w:rFonts w:ascii="Calibri" w:hAnsi="Calibri"/>
          <w:sz w:val="20"/>
        </w:rPr>
      </w:pPr>
      <w:r>
        <w:rPr>
          <w:rFonts w:ascii="Calibri" w:hAnsi="Calibri"/>
          <w:sz w:val="20"/>
        </w:rPr>
        <w:t>you should follow when buy</w:t>
      </w:r>
      <w:r w:rsidR="003B041A">
        <w:rPr>
          <w:rFonts w:ascii="Calibri" w:hAnsi="Calibri"/>
          <w:sz w:val="20"/>
        </w:rPr>
        <w:t>ing travel insurance</w:t>
      </w:r>
      <w:r w:rsidR="00343C0B">
        <w:rPr>
          <w:rFonts w:ascii="Calibri" w:hAnsi="Calibri"/>
          <w:sz w:val="20"/>
        </w:rPr>
        <w:t>,</w:t>
      </w:r>
      <w:r w:rsidR="003B041A">
        <w:rPr>
          <w:rFonts w:ascii="Calibri" w:hAnsi="Calibri"/>
          <w:sz w:val="20"/>
        </w:rPr>
        <w:t xml:space="preserve"> and while travelling</w:t>
      </w:r>
      <w:r w:rsidR="00343C0B">
        <w:rPr>
          <w:rFonts w:ascii="Calibri" w:hAnsi="Calibri"/>
          <w:sz w:val="20"/>
        </w:rPr>
        <w:t>,</w:t>
      </w:r>
      <w:r w:rsidR="003B041A">
        <w:rPr>
          <w:rFonts w:ascii="Calibri" w:hAnsi="Calibri"/>
          <w:sz w:val="20"/>
        </w:rPr>
        <w:t xml:space="preserve"> </w:t>
      </w:r>
    </w:p>
    <w:p w14:paraId="219F6B43" w14:textId="77777777" w:rsidR="003759B6" w:rsidRDefault="003B041A" w:rsidP="00577D24">
      <w:pPr>
        <w:tabs>
          <w:tab w:val="left" w:pos="864"/>
        </w:tabs>
        <w:jc w:val="both"/>
        <w:rPr>
          <w:rFonts w:ascii="Calibri" w:hAnsi="Calibri"/>
          <w:sz w:val="20"/>
        </w:rPr>
      </w:pPr>
      <w:r>
        <w:rPr>
          <w:rFonts w:ascii="Calibri" w:hAnsi="Calibri"/>
          <w:sz w:val="20"/>
        </w:rPr>
        <w:t>to ensure any claim you have will be paid:</w:t>
      </w:r>
    </w:p>
    <w:p w14:paraId="7BE2B58A" w14:textId="77777777" w:rsidR="003759B6" w:rsidRPr="00D76628" w:rsidRDefault="003759B6" w:rsidP="00577D24">
      <w:pPr>
        <w:tabs>
          <w:tab w:val="left" w:pos="864"/>
        </w:tabs>
        <w:jc w:val="both"/>
        <w:rPr>
          <w:rFonts w:ascii="Calibri" w:hAnsi="Calibri"/>
          <w:sz w:val="16"/>
        </w:rPr>
      </w:pPr>
    </w:p>
    <w:p w14:paraId="435B64EC" w14:textId="77777777" w:rsidR="00336496" w:rsidRPr="00850955" w:rsidRDefault="003759B6" w:rsidP="00577D24">
      <w:pPr>
        <w:tabs>
          <w:tab w:val="left" w:pos="864"/>
        </w:tabs>
        <w:jc w:val="both"/>
        <w:rPr>
          <w:rFonts w:ascii="Calibri" w:hAnsi="Calibri"/>
          <w:b/>
          <w:sz w:val="20"/>
          <w:u w:val="single"/>
        </w:rPr>
      </w:pPr>
      <w:r w:rsidRPr="00BB2B98">
        <w:rPr>
          <w:rFonts w:ascii="Calibri" w:hAnsi="Calibri"/>
          <w:b/>
          <w:sz w:val="20"/>
        </w:rPr>
        <w:t>1.</w:t>
      </w:r>
      <w:r w:rsidR="00336496" w:rsidRPr="00BB2B98">
        <w:rPr>
          <w:rFonts w:ascii="Calibri" w:hAnsi="Calibri"/>
          <w:b/>
          <w:sz w:val="20"/>
        </w:rPr>
        <w:t xml:space="preserve"> </w:t>
      </w:r>
      <w:r w:rsidR="00336496" w:rsidRPr="00850955">
        <w:rPr>
          <w:rFonts w:ascii="Calibri" w:hAnsi="Calibri"/>
          <w:b/>
          <w:sz w:val="20"/>
          <w:u w:val="single"/>
        </w:rPr>
        <w:t xml:space="preserve">Purchase travel insurance from a broker </w:t>
      </w:r>
      <w:r w:rsidR="00E44C40" w:rsidRPr="00850955">
        <w:rPr>
          <w:rFonts w:ascii="Calibri" w:hAnsi="Calibri"/>
          <w:b/>
          <w:sz w:val="20"/>
          <w:u w:val="single"/>
        </w:rPr>
        <w:t>(</w:t>
      </w:r>
      <w:r w:rsidR="00336496" w:rsidRPr="00850955">
        <w:rPr>
          <w:rFonts w:ascii="Calibri" w:hAnsi="Calibri"/>
          <w:b/>
          <w:sz w:val="20"/>
          <w:u w:val="single"/>
        </w:rPr>
        <w:t>or agent</w:t>
      </w:r>
      <w:r w:rsidR="00E44C40" w:rsidRPr="00850955">
        <w:rPr>
          <w:rFonts w:ascii="Calibri" w:hAnsi="Calibri"/>
          <w:b/>
          <w:sz w:val="20"/>
          <w:u w:val="single"/>
        </w:rPr>
        <w:t>)</w:t>
      </w:r>
      <w:r w:rsidR="00336496" w:rsidRPr="00850955">
        <w:rPr>
          <w:rFonts w:ascii="Calibri" w:hAnsi="Calibri"/>
          <w:b/>
          <w:sz w:val="20"/>
          <w:u w:val="single"/>
        </w:rPr>
        <w:t xml:space="preserve"> that </w:t>
      </w:r>
      <w:r w:rsidR="000F7EDE">
        <w:rPr>
          <w:rFonts w:ascii="Calibri" w:hAnsi="Calibri"/>
          <w:b/>
          <w:sz w:val="20"/>
          <w:u w:val="single"/>
        </w:rPr>
        <w:t>only sells</w:t>
      </w:r>
      <w:r w:rsidR="00336496" w:rsidRPr="00850955">
        <w:rPr>
          <w:rFonts w:ascii="Calibri" w:hAnsi="Calibri"/>
          <w:b/>
          <w:sz w:val="20"/>
          <w:u w:val="single"/>
        </w:rPr>
        <w:t xml:space="preserve"> travel insurance</w:t>
      </w:r>
    </w:p>
    <w:p w14:paraId="243B79E4" w14:textId="77777777" w:rsidR="001175F2" w:rsidRDefault="00D665D2" w:rsidP="00577D24">
      <w:pPr>
        <w:tabs>
          <w:tab w:val="left" w:pos="864"/>
        </w:tabs>
        <w:jc w:val="both"/>
        <w:rPr>
          <w:rFonts w:ascii="Calibri" w:hAnsi="Calibri"/>
          <w:sz w:val="20"/>
        </w:rPr>
      </w:pPr>
      <w:r>
        <w:rPr>
          <w:rFonts w:ascii="Calibri" w:hAnsi="Calibri"/>
          <w:sz w:val="20"/>
        </w:rPr>
        <w:t>Travel insurance is complicated</w:t>
      </w:r>
      <w:r w:rsidR="00336496">
        <w:rPr>
          <w:rFonts w:ascii="Calibri" w:hAnsi="Calibri"/>
          <w:sz w:val="20"/>
        </w:rPr>
        <w:t xml:space="preserve">. </w:t>
      </w:r>
      <w:r>
        <w:rPr>
          <w:rFonts w:ascii="Calibri" w:hAnsi="Calibri"/>
          <w:sz w:val="20"/>
        </w:rPr>
        <w:t>You must complete a</w:t>
      </w:r>
      <w:r w:rsidR="00E44C40">
        <w:rPr>
          <w:rFonts w:ascii="Calibri" w:hAnsi="Calibri"/>
          <w:sz w:val="20"/>
        </w:rPr>
        <w:t xml:space="preserve"> medical questionnaire. You </w:t>
      </w:r>
      <w:r w:rsidR="00971205">
        <w:rPr>
          <w:rFonts w:ascii="Calibri" w:hAnsi="Calibri"/>
          <w:sz w:val="20"/>
        </w:rPr>
        <w:t xml:space="preserve">should buy a product from a </w:t>
      </w:r>
      <w:r w:rsidR="00E44C40" w:rsidRPr="00971205">
        <w:rPr>
          <w:rFonts w:ascii="Calibri" w:hAnsi="Calibri"/>
          <w:sz w:val="20"/>
        </w:rPr>
        <w:t>broker that knows the product</w:t>
      </w:r>
      <w:r w:rsidR="00E44C40">
        <w:rPr>
          <w:rFonts w:ascii="Calibri" w:hAnsi="Calibri"/>
          <w:sz w:val="20"/>
        </w:rPr>
        <w:t xml:space="preserve"> well and can answer your questions accurately. If </w:t>
      </w:r>
      <w:r w:rsidR="00971205">
        <w:rPr>
          <w:rFonts w:ascii="Calibri" w:hAnsi="Calibri"/>
          <w:sz w:val="20"/>
        </w:rPr>
        <w:t>he</w:t>
      </w:r>
      <w:r w:rsidR="00E44C40">
        <w:rPr>
          <w:rFonts w:ascii="Calibri" w:hAnsi="Calibri"/>
          <w:sz w:val="20"/>
        </w:rPr>
        <w:t xml:space="preserve"> sells a variety of insura</w:t>
      </w:r>
      <w:r>
        <w:rPr>
          <w:rFonts w:ascii="Calibri" w:hAnsi="Calibri"/>
          <w:sz w:val="20"/>
        </w:rPr>
        <w:t xml:space="preserve">nce products, </w:t>
      </w:r>
      <w:r w:rsidR="00E44C40">
        <w:rPr>
          <w:rFonts w:ascii="Calibri" w:hAnsi="Calibri"/>
          <w:sz w:val="20"/>
        </w:rPr>
        <w:t xml:space="preserve">how well does he know </w:t>
      </w:r>
      <w:r>
        <w:rPr>
          <w:rFonts w:ascii="Calibri" w:hAnsi="Calibri"/>
          <w:sz w:val="20"/>
        </w:rPr>
        <w:t xml:space="preserve">each </w:t>
      </w:r>
      <w:r w:rsidR="00E44C40">
        <w:rPr>
          <w:rFonts w:ascii="Calibri" w:hAnsi="Calibri"/>
          <w:sz w:val="20"/>
        </w:rPr>
        <w:t>product?</w:t>
      </w:r>
      <w:r>
        <w:rPr>
          <w:rFonts w:ascii="Calibri" w:hAnsi="Calibri"/>
          <w:sz w:val="20"/>
        </w:rPr>
        <w:t xml:space="preserve"> If </w:t>
      </w:r>
      <w:r w:rsidR="00971205">
        <w:rPr>
          <w:rFonts w:ascii="Calibri" w:hAnsi="Calibri"/>
          <w:sz w:val="20"/>
        </w:rPr>
        <w:t>he</w:t>
      </w:r>
      <w:r>
        <w:rPr>
          <w:rFonts w:ascii="Calibri" w:hAnsi="Calibri"/>
          <w:sz w:val="20"/>
        </w:rPr>
        <w:t xml:space="preserve"> sells life insurance and travel insurance is a secondary product, how well does he know the product</w:t>
      </w:r>
      <w:r w:rsidR="00971205">
        <w:rPr>
          <w:rFonts w:ascii="Calibri" w:hAnsi="Calibri"/>
          <w:sz w:val="20"/>
        </w:rPr>
        <w:t xml:space="preserve"> he’s selling</w:t>
      </w:r>
      <w:r>
        <w:rPr>
          <w:rFonts w:ascii="Calibri" w:hAnsi="Calibri"/>
          <w:sz w:val="20"/>
        </w:rPr>
        <w:t>?</w:t>
      </w:r>
    </w:p>
    <w:p w14:paraId="18BFF699" w14:textId="77777777" w:rsidR="00F77537" w:rsidRDefault="001175F2" w:rsidP="00BB2B98">
      <w:pPr>
        <w:tabs>
          <w:tab w:val="left" w:pos="864"/>
        </w:tabs>
        <w:jc w:val="center"/>
        <w:rPr>
          <w:rFonts w:ascii="Calibri" w:hAnsi="Calibri"/>
          <w:b/>
          <w:color w:val="000090"/>
          <w:sz w:val="20"/>
        </w:rPr>
      </w:pPr>
      <w:r w:rsidRPr="00020A35">
        <w:rPr>
          <w:rFonts w:ascii="Calibri" w:hAnsi="Calibri"/>
          <w:b/>
          <w:color w:val="000090"/>
          <w:sz w:val="20"/>
        </w:rPr>
        <w:t>Travel Insurance Office Inc. has only</w:t>
      </w:r>
      <w:r w:rsidR="0026294A">
        <w:rPr>
          <w:rFonts w:ascii="Calibri" w:hAnsi="Calibri"/>
          <w:b/>
          <w:color w:val="000090"/>
          <w:sz w:val="20"/>
        </w:rPr>
        <w:t xml:space="preserve"> sold travel insurance in its 27</w:t>
      </w:r>
      <w:r w:rsidRPr="00020A35">
        <w:rPr>
          <w:rFonts w:ascii="Calibri" w:hAnsi="Calibri"/>
          <w:b/>
          <w:color w:val="000090"/>
          <w:sz w:val="20"/>
        </w:rPr>
        <w:t xml:space="preserve"> years and we offer two exclusive products.</w:t>
      </w:r>
    </w:p>
    <w:p w14:paraId="17640C19" w14:textId="77777777" w:rsidR="00850955" w:rsidRPr="00020A35" w:rsidRDefault="004C4449" w:rsidP="00BB2B98">
      <w:pPr>
        <w:tabs>
          <w:tab w:val="left" w:pos="864"/>
        </w:tabs>
        <w:jc w:val="center"/>
        <w:rPr>
          <w:rFonts w:ascii="Calibri" w:hAnsi="Calibri"/>
          <w:b/>
          <w:color w:val="000090"/>
          <w:sz w:val="20"/>
        </w:rPr>
      </w:pPr>
      <w:r>
        <w:rPr>
          <w:rFonts w:ascii="Calibri" w:hAnsi="Calibri"/>
          <w:b/>
          <w:color w:val="000090"/>
          <w:sz w:val="20"/>
        </w:rPr>
        <w:t>O</w:t>
      </w:r>
      <w:r w:rsidR="00F77537">
        <w:rPr>
          <w:rFonts w:ascii="Calibri" w:hAnsi="Calibri"/>
          <w:b/>
          <w:color w:val="000090"/>
          <w:sz w:val="20"/>
        </w:rPr>
        <w:t xml:space="preserve">ur </w:t>
      </w:r>
      <w:r>
        <w:rPr>
          <w:rFonts w:ascii="Calibri" w:hAnsi="Calibri"/>
          <w:b/>
          <w:color w:val="000090"/>
          <w:sz w:val="20"/>
        </w:rPr>
        <w:t xml:space="preserve">licensed </w:t>
      </w:r>
      <w:r w:rsidR="00F77537">
        <w:rPr>
          <w:rFonts w:ascii="Calibri" w:hAnsi="Calibri"/>
          <w:b/>
          <w:color w:val="000090"/>
          <w:sz w:val="20"/>
        </w:rPr>
        <w:t xml:space="preserve">agents have </w:t>
      </w:r>
      <w:r>
        <w:rPr>
          <w:rFonts w:ascii="Calibri" w:hAnsi="Calibri"/>
          <w:b/>
          <w:color w:val="000090"/>
          <w:sz w:val="20"/>
        </w:rPr>
        <w:t xml:space="preserve">an average of </w:t>
      </w:r>
      <w:r w:rsidR="0026294A">
        <w:rPr>
          <w:rFonts w:ascii="Calibri" w:hAnsi="Calibri"/>
          <w:b/>
          <w:color w:val="000090"/>
          <w:sz w:val="20"/>
        </w:rPr>
        <w:t>15</w:t>
      </w:r>
      <w:r w:rsidR="00F77537">
        <w:rPr>
          <w:rFonts w:ascii="Calibri" w:hAnsi="Calibri"/>
          <w:b/>
          <w:color w:val="000090"/>
          <w:sz w:val="20"/>
        </w:rPr>
        <w:t xml:space="preserve"> years of experience serving travelling Canadians</w:t>
      </w:r>
      <w:r>
        <w:rPr>
          <w:rFonts w:ascii="Calibri" w:hAnsi="Calibri"/>
          <w:b/>
          <w:color w:val="000090"/>
          <w:sz w:val="20"/>
        </w:rPr>
        <w:t>.</w:t>
      </w:r>
    </w:p>
    <w:p w14:paraId="7430DD9E" w14:textId="77777777" w:rsidR="00850955" w:rsidRPr="00D76628" w:rsidRDefault="00850955" w:rsidP="00577D24">
      <w:pPr>
        <w:tabs>
          <w:tab w:val="left" w:pos="864"/>
        </w:tabs>
        <w:jc w:val="both"/>
        <w:rPr>
          <w:rFonts w:ascii="Calibri" w:hAnsi="Calibri"/>
          <w:sz w:val="16"/>
        </w:rPr>
      </w:pPr>
    </w:p>
    <w:p w14:paraId="11B2DBA1" w14:textId="77777777" w:rsidR="00343C0B" w:rsidRPr="00F0229F" w:rsidRDefault="00A014C2" w:rsidP="00577D24">
      <w:pPr>
        <w:tabs>
          <w:tab w:val="left" w:pos="864"/>
        </w:tabs>
        <w:jc w:val="both"/>
        <w:rPr>
          <w:rFonts w:ascii="Calibri" w:hAnsi="Calibri"/>
          <w:b/>
          <w:sz w:val="20"/>
          <w:u w:val="single"/>
        </w:rPr>
      </w:pPr>
      <w:r w:rsidRPr="00BB2B98">
        <w:rPr>
          <w:rFonts w:ascii="Calibri" w:hAnsi="Calibri"/>
          <w:b/>
          <w:sz w:val="20"/>
        </w:rPr>
        <w:t xml:space="preserve">2. </w:t>
      </w:r>
      <w:r>
        <w:rPr>
          <w:rFonts w:ascii="Calibri" w:hAnsi="Calibri"/>
          <w:b/>
          <w:sz w:val="20"/>
          <w:u w:val="single"/>
        </w:rPr>
        <w:t xml:space="preserve">Complete the </w:t>
      </w:r>
      <w:r w:rsidR="00850955" w:rsidRPr="00343C0B">
        <w:rPr>
          <w:rFonts w:ascii="Calibri" w:hAnsi="Calibri"/>
          <w:b/>
          <w:sz w:val="20"/>
          <w:u w:val="single"/>
        </w:rPr>
        <w:t>medical questionnaire accurately</w:t>
      </w:r>
    </w:p>
    <w:p w14:paraId="15A07241" w14:textId="77777777" w:rsidR="00F0229F" w:rsidRDefault="00A014C2" w:rsidP="00577D24">
      <w:pPr>
        <w:tabs>
          <w:tab w:val="left" w:pos="864"/>
        </w:tabs>
        <w:jc w:val="both"/>
        <w:rPr>
          <w:rFonts w:ascii="Calibri" w:hAnsi="Calibri"/>
          <w:i/>
          <w:sz w:val="20"/>
        </w:rPr>
      </w:pPr>
      <w:r>
        <w:rPr>
          <w:rFonts w:ascii="Calibri" w:hAnsi="Calibri"/>
          <w:sz w:val="20"/>
        </w:rPr>
        <w:t>If t</w:t>
      </w:r>
      <w:r w:rsidR="007810CE">
        <w:rPr>
          <w:rFonts w:ascii="Calibri" w:hAnsi="Calibri"/>
          <w:sz w:val="20"/>
        </w:rPr>
        <w:t>he answers you provide don’t match your medical file</w:t>
      </w:r>
      <w:r>
        <w:rPr>
          <w:rFonts w:ascii="Calibri" w:hAnsi="Calibri"/>
          <w:sz w:val="20"/>
        </w:rPr>
        <w:t xml:space="preserve"> your claim will</w:t>
      </w:r>
      <w:r w:rsidR="003C3727">
        <w:rPr>
          <w:rFonts w:ascii="Calibri" w:hAnsi="Calibri"/>
          <w:sz w:val="20"/>
        </w:rPr>
        <w:t xml:space="preserve"> be denied</w:t>
      </w:r>
      <w:r w:rsidR="0075019F">
        <w:rPr>
          <w:rFonts w:ascii="Calibri" w:hAnsi="Calibri"/>
          <w:sz w:val="20"/>
        </w:rPr>
        <w:t>,</w:t>
      </w:r>
      <w:r w:rsidR="003C3727">
        <w:rPr>
          <w:rFonts w:ascii="Calibri" w:hAnsi="Calibri"/>
          <w:sz w:val="20"/>
        </w:rPr>
        <w:t xml:space="preserve"> even if your claim has nothing to do with yo</w:t>
      </w:r>
      <w:r>
        <w:rPr>
          <w:rFonts w:ascii="Calibri" w:hAnsi="Calibri"/>
          <w:sz w:val="20"/>
        </w:rPr>
        <w:t>ur wrong answer</w:t>
      </w:r>
      <w:r w:rsidR="007810CE">
        <w:rPr>
          <w:rFonts w:ascii="Calibri" w:hAnsi="Calibri"/>
          <w:sz w:val="20"/>
        </w:rPr>
        <w:t xml:space="preserve">. </w:t>
      </w:r>
      <w:r w:rsidR="00343C0B">
        <w:rPr>
          <w:rFonts w:ascii="Calibri" w:hAnsi="Calibri"/>
          <w:sz w:val="20"/>
        </w:rPr>
        <w:t xml:space="preserve">To </w:t>
      </w:r>
      <w:r w:rsidR="00416D92">
        <w:rPr>
          <w:rFonts w:ascii="Calibri" w:hAnsi="Calibri"/>
          <w:sz w:val="20"/>
        </w:rPr>
        <w:t>avoid t</w:t>
      </w:r>
      <w:r w:rsidR="003C3727">
        <w:rPr>
          <w:rFonts w:ascii="Calibri" w:hAnsi="Calibri"/>
          <w:sz w:val="20"/>
        </w:rPr>
        <w:t>his,</w:t>
      </w:r>
      <w:r w:rsidR="007810CE">
        <w:rPr>
          <w:rFonts w:ascii="Calibri" w:hAnsi="Calibri"/>
          <w:sz w:val="20"/>
        </w:rPr>
        <w:t xml:space="preserve"> </w:t>
      </w:r>
      <w:r w:rsidR="00416D92">
        <w:rPr>
          <w:rFonts w:ascii="Calibri" w:hAnsi="Calibri"/>
          <w:sz w:val="20"/>
        </w:rPr>
        <w:t>know your health</w:t>
      </w:r>
      <w:r w:rsidR="003C3727">
        <w:rPr>
          <w:rFonts w:ascii="Calibri" w:hAnsi="Calibri"/>
          <w:sz w:val="20"/>
        </w:rPr>
        <w:t xml:space="preserve"> history, what </w:t>
      </w:r>
      <w:r w:rsidR="00416D92">
        <w:rPr>
          <w:rFonts w:ascii="Calibri" w:hAnsi="Calibri"/>
          <w:sz w:val="20"/>
        </w:rPr>
        <w:t>medication</w:t>
      </w:r>
      <w:r w:rsidR="00AC1A9D">
        <w:rPr>
          <w:rFonts w:ascii="Calibri" w:hAnsi="Calibri"/>
          <w:sz w:val="20"/>
        </w:rPr>
        <w:t>s you take</w:t>
      </w:r>
      <w:r w:rsidR="003C3727">
        <w:rPr>
          <w:rFonts w:ascii="Calibri" w:hAnsi="Calibri"/>
          <w:sz w:val="20"/>
        </w:rPr>
        <w:t xml:space="preserve"> and </w:t>
      </w:r>
      <w:r w:rsidR="0018403D">
        <w:rPr>
          <w:rFonts w:ascii="Calibri" w:hAnsi="Calibri"/>
          <w:sz w:val="20"/>
        </w:rPr>
        <w:t>what condition(s) is being treated</w:t>
      </w:r>
      <w:r w:rsidR="00416D92">
        <w:rPr>
          <w:rFonts w:ascii="Calibri" w:hAnsi="Calibri"/>
          <w:sz w:val="20"/>
        </w:rPr>
        <w:t>.</w:t>
      </w:r>
      <w:r w:rsidR="00CB7B34">
        <w:rPr>
          <w:rFonts w:ascii="Calibri" w:hAnsi="Calibri"/>
          <w:sz w:val="20"/>
        </w:rPr>
        <w:t xml:space="preserve"> If you are in doubt, ask your physician</w:t>
      </w:r>
      <w:r w:rsidR="00F00B26">
        <w:rPr>
          <w:rFonts w:ascii="Calibri" w:hAnsi="Calibri"/>
          <w:sz w:val="20"/>
        </w:rPr>
        <w:t xml:space="preserve"> and </w:t>
      </w:r>
      <w:r w:rsidR="0018403D">
        <w:rPr>
          <w:rFonts w:ascii="Calibri" w:hAnsi="Calibri"/>
          <w:sz w:val="20"/>
        </w:rPr>
        <w:t>talk to the</w:t>
      </w:r>
      <w:r w:rsidR="00F00B26">
        <w:rPr>
          <w:rFonts w:ascii="Calibri" w:hAnsi="Calibri"/>
          <w:sz w:val="20"/>
        </w:rPr>
        <w:t xml:space="preserve"> broker</w:t>
      </w:r>
      <w:r w:rsidR="0018403D">
        <w:rPr>
          <w:rFonts w:ascii="Calibri" w:hAnsi="Calibri"/>
          <w:sz w:val="20"/>
        </w:rPr>
        <w:t>/agent</w:t>
      </w:r>
      <w:r w:rsidR="00CB7B34">
        <w:rPr>
          <w:rFonts w:ascii="Calibri" w:hAnsi="Calibri"/>
          <w:sz w:val="20"/>
        </w:rPr>
        <w:t xml:space="preserve">. </w:t>
      </w:r>
      <w:r w:rsidR="00F00B26" w:rsidRPr="00BE30B6">
        <w:rPr>
          <w:rFonts w:ascii="Calibri" w:hAnsi="Calibri"/>
          <w:i/>
          <w:sz w:val="20"/>
        </w:rPr>
        <w:t>Please re-read point 1 (above) about brokers</w:t>
      </w:r>
      <w:r w:rsidR="00F00B26">
        <w:rPr>
          <w:rFonts w:ascii="Calibri" w:hAnsi="Calibri"/>
          <w:i/>
          <w:sz w:val="20"/>
        </w:rPr>
        <w:t xml:space="preserve"> (and agents)</w:t>
      </w:r>
      <w:r w:rsidR="00F00B26" w:rsidRPr="00BE30B6">
        <w:rPr>
          <w:rFonts w:ascii="Calibri" w:hAnsi="Calibri"/>
          <w:i/>
          <w:sz w:val="20"/>
        </w:rPr>
        <w:t>.</w:t>
      </w:r>
    </w:p>
    <w:p w14:paraId="474BD505" w14:textId="77777777" w:rsidR="00F0229F" w:rsidRPr="00F0229F" w:rsidRDefault="00F0229F" w:rsidP="00577D24">
      <w:pPr>
        <w:tabs>
          <w:tab w:val="left" w:pos="864"/>
        </w:tabs>
        <w:jc w:val="both"/>
        <w:rPr>
          <w:rFonts w:ascii="Calibri" w:hAnsi="Calibri"/>
          <w:sz w:val="16"/>
        </w:rPr>
      </w:pPr>
    </w:p>
    <w:p w14:paraId="4337FD81" w14:textId="77777777" w:rsidR="00C0443E" w:rsidRDefault="00C0443E" w:rsidP="00577D24">
      <w:pPr>
        <w:tabs>
          <w:tab w:val="left" w:pos="864"/>
        </w:tabs>
        <w:jc w:val="both"/>
        <w:rPr>
          <w:rFonts w:ascii="Calibri" w:hAnsi="Calibri"/>
          <w:sz w:val="20"/>
        </w:rPr>
      </w:pPr>
      <w:r>
        <w:rPr>
          <w:rFonts w:ascii="Calibri" w:hAnsi="Calibri"/>
          <w:sz w:val="20"/>
        </w:rPr>
        <w:t>Medical q</w:t>
      </w:r>
      <w:r w:rsidR="00F0229F">
        <w:rPr>
          <w:rFonts w:ascii="Calibri" w:hAnsi="Calibri"/>
          <w:sz w:val="20"/>
        </w:rPr>
        <w:t>ue</w:t>
      </w:r>
      <w:r w:rsidR="008A0FC9">
        <w:rPr>
          <w:rFonts w:ascii="Calibri" w:hAnsi="Calibri"/>
          <w:sz w:val="20"/>
        </w:rPr>
        <w:t xml:space="preserve">stionnaires vary in wording </w:t>
      </w:r>
      <w:r w:rsidR="00B7708F">
        <w:rPr>
          <w:rFonts w:ascii="Calibri" w:hAnsi="Calibri"/>
          <w:sz w:val="20"/>
        </w:rPr>
        <w:t xml:space="preserve">so </w:t>
      </w:r>
      <w:r w:rsidR="00B7708F" w:rsidRPr="004F1B6A">
        <w:rPr>
          <w:rFonts w:ascii="Calibri" w:hAnsi="Calibri"/>
          <w:sz w:val="20"/>
          <w:u w:val="single"/>
        </w:rPr>
        <w:t>t</w:t>
      </w:r>
      <w:r w:rsidRPr="004F1B6A">
        <w:rPr>
          <w:rFonts w:ascii="Calibri" w:hAnsi="Calibri"/>
          <w:sz w:val="20"/>
          <w:u w:val="single"/>
        </w:rPr>
        <w:t xml:space="preserve">he </w:t>
      </w:r>
      <w:r w:rsidR="00BF3018" w:rsidRPr="004F1B6A">
        <w:rPr>
          <w:rFonts w:ascii="Calibri" w:hAnsi="Calibri"/>
          <w:sz w:val="20"/>
          <w:u w:val="single"/>
        </w:rPr>
        <w:t>following item</w:t>
      </w:r>
      <w:r w:rsidR="00B7708F" w:rsidRPr="004F1B6A">
        <w:rPr>
          <w:rFonts w:ascii="Calibri" w:hAnsi="Calibri"/>
          <w:sz w:val="20"/>
          <w:u w:val="single"/>
        </w:rPr>
        <w:t xml:space="preserve">s </w:t>
      </w:r>
      <w:r w:rsidRPr="004F1B6A">
        <w:rPr>
          <w:rFonts w:ascii="Calibri" w:hAnsi="Calibri"/>
          <w:sz w:val="20"/>
          <w:u w:val="single"/>
        </w:rPr>
        <w:t>should be viewed as</w:t>
      </w:r>
      <w:r w:rsidR="00B7708F" w:rsidRPr="004F1B6A">
        <w:rPr>
          <w:rFonts w:ascii="Calibri" w:hAnsi="Calibri"/>
          <w:sz w:val="20"/>
          <w:u w:val="single"/>
        </w:rPr>
        <w:t xml:space="preserve"> guidelines</w:t>
      </w:r>
      <w:r w:rsidRPr="004F1B6A">
        <w:rPr>
          <w:rFonts w:ascii="Calibri" w:hAnsi="Calibri"/>
          <w:sz w:val="20"/>
          <w:u w:val="single"/>
        </w:rPr>
        <w:t xml:space="preserve"> only</w:t>
      </w:r>
      <w:r w:rsidR="00055214">
        <w:rPr>
          <w:rFonts w:ascii="Calibri" w:hAnsi="Calibri"/>
          <w:sz w:val="20"/>
        </w:rPr>
        <w:t xml:space="preserve">. </w:t>
      </w:r>
      <w:r w:rsidR="001175F2">
        <w:rPr>
          <w:rFonts w:ascii="Calibri" w:hAnsi="Calibri"/>
          <w:sz w:val="20"/>
        </w:rPr>
        <w:t>Medical questions always include</w:t>
      </w:r>
      <w:r w:rsidR="00055214">
        <w:rPr>
          <w:rFonts w:ascii="Calibri" w:hAnsi="Calibri"/>
          <w:sz w:val="20"/>
        </w:rPr>
        <w:t xml:space="preserve"> a time period such as “in the past two years</w:t>
      </w:r>
      <w:r w:rsidR="001175F2">
        <w:rPr>
          <w:rFonts w:ascii="Calibri" w:hAnsi="Calibri"/>
          <w:sz w:val="20"/>
        </w:rPr>
        <w:t>…</w:t>
      </w:r>
      <w:r w:rsidR="00055214">
        <w:rPr>
          <w:rFonts w:ascii="Calibri" w:hAnsi="Calibri"/>
          <w:sz w:val="20"/>
        </w:rPr>
        <w:t xml:space="preserve">” or “have you ever…” so your answers must </w:t>
      </w:r>
      <w:r w:rsidR="00262AB5">
        <w:rPr>
          <w:rFonts w:ascii="Calibri" w:hAnsi="Calibri"/>
          <w:sz w:val="20"/>
        </w:rPr>
        <w:t>include</w:t>
      </w:r>
      <w:r w:rsidR="00055214">
        <w:rPr>
          <w:rFonts w:ascii="Calibri" w:hAnsi="Calibri"/>
          <w:sz w:val="20"/>
        </w:rPr>
        <w:t xml:space="preserve"> any medical treatment</w:t>
      </w:r>
      <w:r w:rsidR="00BF3018">
        <w:rPr>
          <w:rFonts w:ascii="Calibri" w:hAnsi="Calibri"/>
          <w:sz w:val="20"/>
        </w:rPr>
        <w:t xml:space="preserve"> received or recommended</w:t>
      </w:r>
      <w:r w:rsidR="00055214">
        <w:rPr>
          <w:rFonts w:ascii="Calibri" w:hAnsi="Calibri"/>
          <w:sz w:val="20"/>
        </w:rPr>
        <w:t xml:space="preserve"> in th</w:t>
      </w:r>
      <w:r w:rsidR="008A0FC9">
        <w:rPr>
          <w:rFonts w:ascii="Calibri" w:hAnsi="Calibri"/>
          <w:sz w:val="20"/>
        </w:rPr>
        <w:t>at</w:t>
      </w:r>
      <w:r w:rsidR="00BF3018">
        <w:rPr>
          <w:rFonts w:ascii="Calibri" w:hAnsi="Calibri"/>
          <w:sz w:val="20"/>
        </w:rPr>
        <w:t xml:space="preserve"> </w:t>
      </w:r>
      <w:r w:rsidR="00055214">
        <w:rPr>
          <w:rFonts w:ascii="Calibri" w:hAnsi="Calibri"/>
          <w:sz w:val="20"/>
        </w:rPr>
        <w:t>time period even if you are no longer receiving the treatment</w:t>
      </w:r>
      <w:r w:rsidR="00BF3018">
        <w:rPr>
          <w:rFonts w:ascii="Calibri" w:hAnsi="Calibri"/>
          <w:sz w:val="20"/>
        </w:rPr>
        <w:t xml:space="preserve"> when you complete the application</w:t>
      </w:r>
      <w:r w:rsidR="00055214">
        <w:rPr>
          <w:rFonts w:ascii="Calibri" w:hAnsi="Calibri"/>
          <w:sz w:val="20"/>
        </w:rPr>
        <w:t>.</w:t>
      </w:r>
      <w:r w:rsidR="00B7708F">
        <w:rPr>
          <w:rFonts w:ascii="Calibri" w:hAnsi="Calibri"/>
          <w:sz w:val="20"/>
        </w:rPr>
        <w:t xml:space="preserve"> </w:t>
      </w:r>
    </w:p>
    <w:p w14:paraId="56050BCA" w14:textId="77777777" w:rsidR="00055214" w:rsidRPr="00055214" w:rsidRDefault="00055214" w:rsidP="00577D24">
      <w:pPr>
        <w:tabs>
          <w:tab w:val="left" w:pos="864"/>
        </w:tabs>
        <w:jc w:val="both"/>
        <w:rPr>
          <w:rFonts w:ascii="Calibri" w:hAnsi="Calibri"/>
          <w:sz w:val="16"/>
        </w:rPr>
      </w:pPr>
    </w:p>
    <w:p w14:paraId="1AA21AA1" w14:textId="77777777" w:rsidR="00F0229F" w:rsidRPr="004F1B6A" w:rsidRDefault="00F0229F" w:rsidP="00577D24">
      <w:pPr>
        <w:tabs>
          <w:tab w:val="left" w:pos="864"/>
        </w:tabs>
        <w:jc w:val="both"/>
        <w:rPr>
          <w:rFonts w:ascii="Calibri" w:hAnsi="Calibri"/>
          <w:b/>
          <w:sz w:val="20"/>
        </w:rPr>
      </w:pPr>
      <w:r w:rsidRPr="004F1B6A">
        <w:rPr>
          <w:rFonts w:ascii="Calibri" w:hAnsi="Calibri"/>
          <w:b/>
          <w:sz w:val="20"/>
        </w:rPr>
        <w:t xml:space="preserve">You must answer “Yes” to any </w:t>
      </w:r>
      <w:r w:rsidR="00C0443E" w:rsidRPr="004F1B6A">
        <w:rPr>
          <w:rFonts w:ascii="Calibri" w:hAnsi="Calibri"/>
          <w:b/>
          <w:sz w:val="20"/>
        </w:rPr>
        <w:t xml:space="preserve">medical </w:t>
      </w:r>
      <w:r w:rsidRPr="004F1B6A">
        <w:rPr>
          <w:rFonts w:ascii="Calibri" w:hAnsi="Calibri"/>
          <w:b/>
          <w:sz w:val="20"/>
        </w:rPr>
        <w:t xml:space="preserve">question </w:t>
      </w:r>
      <w:r w:rsidR="00C0443E" w:rsidRPr="004F1B6A">
        <w:rPr>
          <w:rFonts w:ascii="Calibri" w:hAnsi="Calibri"/>
          <w:b/>
          <w:sz w:val="20"/>
        </w:rPr>
        <w:t xml:space="preserve">if you are receiving or have received the following </w:t>
      </w:r>
      <w:r w:rsidR="000C4A68" w:rsidRPr="004F1B6A">
        <w:rPr>
          <w:rFonts w:ascii="Calibri" w:hAnsi="Calibri"/>
          <w:b/>
          <w:sz w:val="20"/>
        </w:rPr>
        <w:t xml:space="preserve">medical </w:t>
      </w:r>
      <w:r w:rsidR="00C0443E" w:rsidRPr="004F1B6A">
        <w:rPr>
          <w:rFonts w:ascii="Calibri" w:hAnsi="Calibri"/>
          <w:b/>
          <w:sz w:val="20"/>
        </w:rPr>
        <w:t>treatment:</w:t>
      </w:r>
    </w:p>
    <w:p w14:paraId="57E44896" w14:textId="77777777" w:rsidR="00020A35" w:rsidRDefault="00020A35" w:rsidP="00577D24">
      <w:pPr>
        <w:tabs>
          <w:tab w:val="left" w:pos="864"/>
        </w:tabs>
        <w:jc w:val="both"/>
        <w:rPr>
          <w:rFonts w:ascii="Calibri" w:hAnsi="Calibri"/>
          <w:sz w:val="20"/>
        </w:rPr>
      </w:pPr>
      <w:r w:rsidRPr="00FB25E8">
        <w:rPr>
          <w:rFonts w:ascii="Wingdings" w:hAnsi="Wingdings"/>
          <w:sz w:val="16"/>
        </w:rPr>
        <w:t></w:t>
      </w:r>
      <w:r w:rsidRPr="00FB25E8">
        <w:rPr>
          <w:rFonts w:ascii="Calibri" w:hAnsi="Calibri"/>
          <w:sz w:val="20"/>
        </w:rPr>
        <w:t xml:space="preserve"> </w:t>
      </w:r>
      <w:r>
        <w:rPr>
          <w:rFonts w:ascii="Calibri" w:hAnsi="Calibri"/>
          <w:sz w:val="20"/>
        </w:rPr>
        <w:t xml:space="preserve">New </w:t>
      </w:r>
      <w:r>
        <w:rPr>
          <w:rFonts w:ascii="Calibri" w:hAnsi="Calibri"/>
          <w:sz w:val="20"/>
          <w:u w:val="single"/>
        </w:rPr>
        <w:t>Diagnosis</w:t>
      </w:r>
      <w:r w:rsidR="000A0CD3">
        <w:rPr>
          <w:rFonts w:ascii="Calibri" w:hAnsi="Calibri"/>
          <w:sz w:val="20"/>
        </w:rPr>
        <w:t>:</w:t>
      </w:r>
      <w:r>
        <w:rPr>
          <w:rFonts w:ascii="Calibri" w:hAnsi="Calibri"/>
          <w:sz w:val="20"/>
        </w:rPr>
        <w:t xml:space="preserve"> A</w:t>
      </w:r>
      <w:r w:rsidRPr="00FB25E8">
        <w:rPr>
          <w:rFonts w:ascii="Calibri" w:hAnsi="Calibri"/>
          <w:sz w:val="20"/>
        </w:rPr>
        <w:t xml:space="preserve"> </w:t>
      </w:r>
      <w:r>
        <w:rPr>
          <w:rFonts w:ascii="Calibri" w:hAnsi="Calibri"/>
          <w:sz w:val="20"/>
        </w:rPr>
        <w:t>new diagnosis is the result of seeing a doctor or specialist and this means you have received medical treatment.</w:t>
      </w:r>
    </w:p>
    <w:p w14:paraId="6BC181E0" w14:textId="77777777" w:rsidR="001C3582" w:rsidRDefault="00F0229F" w:rsidP="00577D24">
      <w:pPr>
        <w:tabs>
          <w:tab w:val="left" w:pos="864"/>
        </w:tabs>
        <w:jc w:val="both"/>
        <w:rPr>
          <w:rFonts w:ascii="Calibri" w:hAnsi="Calibri"/>
          <w:sz w:val="20"/>
        </w:rPr>
      </w:pPr>
      <w:r w:rsidRPr="00FB25E8">
        <w:rPr>
          <w:rFonts w:ascii="Wingdings" w:hAnsi="Wingdings"/>
          <w:sz w:val="16"/>
        </w:rPr>
        <w:t></w:t>
      </w:r>
      <w:r w:rsidRPr="00FB25E8">
        <w:rPr>
          <w:rFonts w:ascii="Calibri" w:hAnsi="Calibri"/>
          <w:sz w:val="20"/>
        </w:rPr>
        <w:t xml:space="preserve"> </w:t>
      </w:r>
      <w:r w:rsidR="00FB25E8" w:rsidRPr="00020A35">
        <w:rPr>
          <w:rFonts w:ascii="Calibri" w:hAnsi="Calibri"/>
          <w:sz w:val="20"/>
          <w:u w:val="single"/>
        </w:rPr>
        <w:t>Medication</w:t>
      </w:r>
      <w:r w:rsidR="000A0CD3">
        <w:rPr>
          <w:rFonts w:ascii="Calibri" w:hAnsi="Calibri"/>
          <w:sz w:val="20"/>
        </w:rPr>
        <w:t>:</w:t>
      </w:r>
      <w:r w:rsidR="00FB25E8">
        <w:rPr>
          <w:rFonts w:ascii="Calibri" w:hAnsi="Calibri"/>
          <w:sz w:val="20"/>
        </w:rPr>
        <w:t xml:space="preserve"> </w:t>
      </w:r>
      <w:r w:rsidR="000C4A68">
        <w:rPr>
          <w:rFonts w:ascii="Calibri" w:hAnsi="Calibri"/>
          <w:sz w:val="20"/>
        </w:rPr>
        <w:t>A</w:t>
      </w:r>
      <w:r w:rsidRPr="00FB25E8">
        <w:rPr>
          <w:rFonts w:ascii="Calibri" w:hAnsi="Calibri"/>
          <w:sz w:val="20"/>
        </w:rPr>
        <w:t xml:space="preserve"> prescribed medication</w:t>
      </w:r>
      <w:r w:rsidR="00FB25E8">
        <w:rPr>
          <w:rFonts w:ascii="Calibri" w:hAnsi="Calibri"/>
          <w:sz w:val="20"/>
        </w:rPr>
        <w:t xml:space="preserve"> </w:t>
      </w:r>
      <w:r w:rsidR="000C4A68">
        <w:rPr>
          <w:rFonts w:ascii="Calibri" w:hAnsi="Calibri"/>
          <w:sz w:val="20"/>
        </w:rPr>
        <w:t xml:space="preserve">treats one or more medical conditions. You must </w:t>
      </w:r>
      <w:r w:rsidR="000A0CD3">
        <w:rPr>
          <w:rFonts w:ascii="Calibri" w:hAnsi="Calibri"/>
          <w:sz w:val="20"/>
        </w:rPr>
        <w:t>answer “Yes”</w:t>
      </w:r>
      <w:r w:rsidR="000C4A68">
        <w:rPr>
          <w:rFonts w:ascii="Calibri" w:hAnsi="Calibri"/>
          <w:sz w:val="20"/>
        </w:rPr>
        <w:t xml:space="preserve"> whether or not you have filled the prescription or taken the medication. You must </w:t>
      </w:r>
      <w:r w:rsidR="000A0CD3">
        <w:rPr>
          <w:rFonts w:ascii="Calibri" w:hAnsi="Calibri"/>
          <w:sz w:val="20"/>
        </w:rPr>
        <w:t>include</w:t>
      </w:r>
      <w:r w:rsidR="000C4A68">
        <w:rPr>
          <w:rFonts w:ascii="Calibri" w:hAnsi="Calibri"/>
          <w:sz w:val="20"/>
        </w:rPr>
        <w:t xml:space="preserve"> medications taken</w:t>
      </w:r>
      <w:r w:rsidR="00055214" w:rsidRPr="00FB25E8">
        <w:rPr>
          <w:rFonts w:ascii="Calibri" w:hAnsi="Calibri"/>
          <w:sz w:val="20"/>
        </w:rPr>
        <w:t xml:space="preserve"> regularly or </w:t>
      </w:r>
      <w:r w:rsidR="000A0CD3">
        <w:rPr>
          <w:rFonts w:ascii="Calibri" w:hAnsi="Calibri"/>
          <w:sz w:val="20"/>
        </w:rPr>
        <w:t>“</w:t>
      </w:r>
      <w:r w:rsidR="00055214" w:rsidRPr="00FB25E8">
        <w:rPr>
          <w:rFonts w:ascii="Calibri" w:hAnsi="Calibri"/>
          <w:sz w:val="20"/>
        </w:rPr>
        <w:t>as needed</w:t>
      </w:r>
      <w:r w:rsidR="000A0CD3">
        <w:rPr>
          <w:rFonts w:ascii="Calibri" w:hAnsi="Calibri"/>
          <w:sz w:val="20"/>
        </w:rPr>
        <w:t>” such as puffers or nitro</w:t>
      </w:r>
      <w:r w:rsidR="001C3582">
        <w:rPr>
          <w:rFonts w:ascii="Calibri" w:hAnsi="Calibri"/>
          <w:sz w:val="20"/>
        </w:rPr>
        <w:t>. I</w:t>
      </w:r>
      <w:r w:rsidR="000C4A68">
        <w:rPr>
          <w:rFonts w:ascii="Calibri" w:hAnsi="Calibri"/>
          <w:sz w:val="20"/>
        </w:rPr>
        <w:t xml:space="preserve">f you were prescribed medication a long </w:t>
      </w:r>
      <w:r w:rsidR="000A0CD3">
        <w:rPr>
          <w:rFonts w:ascii="Calibri" w:hAnsi="Calibri"/>
          <w:sz w:val="20"/>
        </w:rPr>
        <w:t>time ago and still take it</w:t>
      </w:r>
      <w:r w:rsidR="000C4A68">
        <w:rPr>
          <w:rFonts w:ascii="Calibri" w:hAnsi="Calibri"/>
          <w:sz w:val="20"/>
        </w:rPr>
        <w:t xml:space="preserve">, you </w:t>
      </w:r>
      <w:r w:rsidR="000A0CD3">
        <w:rPr>
          <w:rFonts w:ascii="Calibri" w:hAnsi="Calibri"/>
          <w:sz w:val="20"/>
        </w:rPr>
        <w:t xml:space="preserve">must answer “Yes” to taking medication </w:t>
      </w:r>
      <w:r w:rsidR="001C3582">
        <w:rPr>
          <w:rFonts w:ascii="Calibri" w:hAnsi="Calibri"/>
          <w:sz w:val="20"/>
        </w:rPr>
        <w:t>for the</w:t>
      </w:r>
      <w:r w:rsidR="000C4A68">
        <w:rPr>
          <w:rFonts w:ascii="Calibri" w:hAnsi="Calibri"/>
          <w:sz w:val="20"/>
        </w:rPr>
        <w:t xml:space="preserve"> condition.</w:t>
      </w:r>
    </w:p>
    <w:p w14:paraId="79A050FA" w14:textId="77777777" w:rsidR="00573F0C" w:rsidRDefault="00573F0C" w:rsidP="00577D24">
      <w:pPr>
        <w:tabs>
          <w:tab w:val="left" w:pos="864"/>
        </w:tabs>
        <w:jc w:val="both"/>
        <w:rPr>
          <w:rFonts w:ascii="Calibri" w:hAnsi="Calibri"/>
          <w:sz w:val="20"/>
        </w:rPr>
      </w:pPr>
      <w:r w:rsidRPr="00FB25E8">
        <w:rPr>
          <w:rFonts w:ascii="Wingdings" w:hAnsi="Wingdings"/>
          <w:sz w:val="16"/>
        </w:rPr>
        <w:t></w:t>
      </w:r>
      <w:r w:rsidRPr="00FB25E8">
        <w:rPr>
          <w:rFonts w:ascii="Calibri" w:hAnsi="Calibri"/>
          <w:sz w:val="20"/>
        </w:rPr>
        <w:t xml:space="preserve"> </w:t>
      </w:r>
      <w:r w:rsidRPr="00020A35">
        <w:rPr>
          <w:rFonts w:ascii="Calibri" w:hAnsi="Calibri"/>
          <w:sz w:val="20"/>
          <w:u w:val="single"/>
        </w:rPr>
        <w:t>Pacemaker and/or defibrillator</w:t>
      </w:r>
      <w:r w:rsidR="000A0CD3">
        <w:rPr>
          <w:rFonts w:ascii="Calibri" w:hAnsi="Calibri"/>
          <w:sz w:val="20"/>
        </w:rPr>
        <w:t>:</w:t>
      </w:r>
      <w:r>
        <w:rPr>
          <w:rFonts w:ascii="Calibri" w:hAnsi="Calibri"/>
          <w:sz w:val="20"/>
        </w:rPr>
        <w:t xml:space="preserve"> If you have one or both of these devices, you are considered to be receiving treatment.</w:t>
      </w:r>
    </w:p>
    <w:p w14:paraId="164F8886" w14:textId="77777777" w:rsidR="00F0229F" w:rsidRPr="00FB25E8" w:rsidRDefault="00573F0C" w:rsidP="00577D24">
      <w:pPr>
        <w:tabs>
          <w:tab w:val="left" w:pos="864"/>
        </w:tabs>
        <w:jc w:val="both"/>
        <w:rPr>
          <w:rFonts w:ascii="Calibri" w:hAnsi="Calibri"/>
          <w:sz w:val="20"/>
        </w:rPr>
      </w:pPr>
      <w:r w:rsidRPr="00FB25E8">
        <w:rPr>
          <w:rFonts w:ascii="Wingdings" w:hAnsi="Wingdings"/>
          <w:sz w:val="16"/>
        </w:rPr>
        <w:t></w:t>
      </w:r>
      <w:r w:rsidRPr="00FB25E8">
        <w:rPr>
          <w:rFonts w:ascii="Calibri" w:hAnsi="Calibri"/>
          <w:sz w:val="20"/>
        </w:rPr>
        <w:t xml:space="preserve"> </w:t>
      </w:r>
      <w:r w:rsidRPr="00020A35">
        <w:rPr>
          <w:rFonts w:ascii="Calibri" w:hAnsi="Calibri"/>
          <w:sz w:val="20"/>
          <w:u w:val="single"/>
        </w:rPr>
        <w:t xml:space="preserve">Diagnostic testing, </w:t>
      </w:r>
      <w:r w:rsidR="00A35722" w:rsidRPr="00020A35">
        <w:rPr>
          <w:rFonts w:ascii="Calibri" w:hAnsi="Calibri"/>
          <w:sz w:val="20"/>
          <w:u w:val="single"/>
        </w:rPr>
        <w:t xml:space="preserve">biopsy, </w:t>
      </w:r>
      <w:r w:rsidRPr="00020A35">
        <w:rPr>
          <w:rFonts w:ascii="Calibri" w:hAnsi="Calibri"/>
          <w:sz w:val="20"/>
          <w:u w:val="single"/>
        </w:rPr>
        <w:t xml:space="preserve">day surgery, and </w:t>
      </w:r>
      <w:r w:rsidR="00A35722" w:rsidRPr="00020A35">
        <w:rPr>
          <w:rFonts w:ascii="Calibri" w:hAnsi="Calibri"/>
          <w:sz w:val="20"/>
          <w:u w:val="single"/>
        </w:rPr>
        <w:t xml:space="preserve">other </w:t>
      </w:r>
      <w:r w:rsidRPr="00020A35">
        <w:rPr>
          <w:rFonts w:ascii="Calibri" w:hAnsi="Calibri"/>
          <w:sz w:val="20"/>
          <w:u w:val="single"/>
        </w:rPr>
        <w:t>medical procedures</w:t>
      </w:r>
      <w:r w:rsidR="000A0CD3">
        <w:rPr>
          <w:rFonts w:ascii="Calibri" w:hAnsi="Calibri"/>
          <w:sz w:val="20"/>
        </w:rPr>
        <w:t>:</w:t>
      </w:r>
      <w:r>
        <w:rPr>
          <w:rFonts w:ascii="Calibri" w:hAnsi="Calibri"/>
          <w:sz w:val="20"/>
        </w:rPr>
        <w:t xml:space="preserve"> </w:t>
      </w:r>
      <w:r w:rsidR="00A35722">
        <w:rPr>
          <w:rFonts w:ascii="Calibri" w:hAnsi="Calibri"/>
          <w:sz w:val="20"/>
        </w:rPr>
        <w:t xml:space="preserve">You are considered to have received treatment for the applicable condition. If you have had tests, be sure to get your results </w:t>
      </w:r>
      <w:r w:rsidR="00A35722" w:rsidRPr="00543E27">
        <w:rPr>
          <w:rFonts w:ascii="Calibri" w:hAnsi="Calibri"/>
          <w:sz w:val="20"/>
          <w:u w:val="single"/>
        </w:rPr>
        <w:t>before</w:t>
      </w:r>
      <w:r w:rsidR="00A35722">
        <w:rPr>
          <w:rFonts w:ascii="Calibri" w:hAnsi="Calibri"/>
          <w:sz w:val="20"/>
        </w:rPr>
        <w:t xml:space="preserve"> you depart your province of residence.</w:t>
      </w:r>
    </w:p>
    <w:p w14:paraId="04354058" w14:textId="77777777" w:rsidR="00CB7B34" w:rsidRPr="00D76628" w:rsidRDefault="00CB7B34" w:rsidP="00577D24">
      <w:pPr>
        <w:tabs>
          <w:tab w:val="left" w:pos="864"/>
        </w:tabs>
        <w:jc w:val="both"/>
        <w:rPr>
          <w:rFonts w:ascii="Calibri" w:hAnsi="Calibri"/>
          <w:sz w:val="16"/>
        </w:rPr>
      </w:pPr>
    </w:p>
    <w:p w14:paraId="09F22446" w14:textId="77777777" w:rsidR="00536F09" w:rsidRPr="00F0229F" w:rsidRDefault="00F77537" w:rsidP="00577D24">
      <w:pPr>
        <w:tabs>
          <w:tab w:val="left" w:pos="864"/>
        </w:tabs>
        <w:jc w:val="both"/>
        <w:rPr>
          <w:rFonts w:ascii="Calibri" w:hAnsi="Calibri"/>
          <w:b/>
          <w:sz w:val="20"/>
          <w:u w:val="single"/>
        </w:rPr>
      </w:pPr>
      <w:r>
        <w:rPr>
          <w:rFonts w:ascii="Calibri" w:hAnsi="Calibri"/>
          <w:b/>
          <w:sz w:val="20"/>
        </w:rPr>
        <w:t>3</w:t>
      </w:r>
      <w:r w:rsidR="00536F09" w:rsidRPr="00BB2B98">
        <w:rPr>
          <w:rFonts w:ascii="Calibri" w:hAnsi="Calibri"/>
          <w:b/>
          <w:sz w:val="20"/>
        </w:rPr>
        <w:t xml:space="preserve">. </w:t>
      </w:r>
      <w:r w:rsidR="00536F09" w:rsidRPr="00536F09">
        <w:rPr>
          <w:rFonts w:ascii="Calibri" w:hAnsi="Calibri"/>
          <w:b/>
          <w:sz w:val="20"/>
          <w:u w:val="single"/>
        </w:rPr>
        <w:t>If your health changes after you apply for coverage and before you travel, inform your broker before you travel</w:t>
      </w:r>
    </w:p>
    <w:p w14:paraId="29663CAA" w14:textId="77777777" w:rsidR="00536F09" w:rsidRDefault="00536F09" w:rsidP="00577D24">
      <w:pPr>
        <w:tabs>
          <w:tab w:val="left" w:pos="864"/>
        </w:tabs>
        <w:jc w:val="both"/>
        <w:rPr>
          <w:rFonts w:ascii="Calibri" w:hAnsi="Calibri"/>
          <w:sz w:val="20"/>
        </w:rPr>
      </w:pPr>
      <w:r>
        <w:rPr>
          <w:rFonts w:ascii="Calibri" w:hAnsi="Calibri"/>
          <w:sz w:val="20"/>
        </w:rPr>
        <w:t>The answers you provide on the medical questionnaire must be accurate on the date your coverage begins. Many people buy travel insurance days, weeks and even months before they travel. If your health changes before you travel, your coverage may be affected. Contact your broker</w:t>
      </w:r>
      <w:r w:rsidR="00CE734B">
        <w:rPr>
          <w:rFonts w:ascii="Calibri" w:hAnsi="Calibri"/>
          <w:sz w:val="20"/>
        </w:rPr>
        <w:t>/agent</w:t>
      </w:r>
      <w:r>
        <w:rPr>
          <w:rFonts w:ascii="Calibri" w:hAnsi="Calibri"/>
          <w:sz w:val="20"/>
        </w:rPr>
        <w:t xml:space="preserve"> before you travel. </w:t>
      </w:r>
      <w:r w:rsidRPr="00BE30B6">
        <w:rPr>
          <w:rFonts w:ascii="Calibri" w:hAnsi="Calibri"/>
          <w:i/>
          <w:sz w:val="20"/>
        </w:rPr>
        <w:t>Please re-read point 1 (above) about brokers</w:t>
      </w:r>
      <w:r>
        <w:rPr>
          <w:rFonts w:ascii="Calibri" w:hAnsi="Calibri"/>
          <w:i/>
          <w:sz w:val="20"/>
        </w:rPr>
        <w:t xml:space="preserve"> (and agents)</w:t>
      </w:r>
      <w:r w:rsidRPr="00BE30B6">
        <w:rPr>
          <w:rFonts w:ascii="Calibri" w:hAnsi="Calibri"/>
          <w:i/>
          <w:sz w:val="20"/>
        </w:rPr>
        <w:t>.</w:t>
      </w:r>
    </w:p>
    <w:p w14:paraId="5232182E" w14:textId="77777777" w:rsidR="00CB7B34" w:rsidRPr="00D76628" w:rsidRDefault="00CB7B34" w:rsidP="00577D24">
      <w:pPr>
        <w:tabs>
          <w:tab w:val="left" w:pos="864"/>
        </w:tabs>
        <w:jc w:val="both"/>
        <w:rPr>
          <w:rFonts w:ascii="Calibri" w:hAnsi="Calibri"/>
          <w:sz w:val="16"/>
        </w:rPr>
      </w:pPr>
    </w:p>
    <w:p w14:paraId="66D66F0E" w14:textId="77777777" w:rsidR="00691278" w:rsidRPr="00F0229F" w:rsidRDefault="00F77537" w:rsidP="00577D24">
      <w:pPr>
        <w:tabs>
          <w:tab w:val="left" w:pos="864"/>
        </w:tabs>
        <w:jc w:val="both"/>
        <w:rPr>
          <w:rFonts w:ascii="Calibri" w:hAnsi="Calibri"/>
          <w:b/>
          <w:sz w:val="20"/>
          <w:u w:val="single"/>
        </w:rPr>
      </w:pPr>
      <w:r>
        <w:rPr>
          <w:rFonts w:ascii="Calibri" w:hAnsi="Calibri"/>
          <w:b/>
          <w:sz w:val="20"/>
        </w:rPr>
        <w:t>4</w:t>
      </w:r>
      <w:r w:rsidR="00CB7B34" w:rsidRPr="00BB2B98">
        <w:rPr>
          <w:rFonts w:ascii="Calibri" w:hAnsi="Calibri"/>
          <w:b/>
          <w:sz w:val="20"/>
        </w:rPr>
        <w:t xml:space="preserve">. </w:t>
      </w:r>
      <w:r w:rsidR="00CE734B">
        <w:rPr>
          <w:rFonts w:ascii="Calibri" w:hAnsi="Calibri"/>
          <w:b/>
          <w:sz w:val="20"/>
          <w:u w:val="single"/>
        </w:rPr>
        <w:t>Read the policy</w:t>
      </w:r>
      <w:r>
        <w:rPr>
          <w:rFonts w:ascii="Calibri" w:hAnsi="Calibri"/>
          <w:b/>
          <w:sz w:val="20"/>
          <w:u w:val="single"/>
        </w:rPr>
        <w:t xml:space="preserve"> </w:t>
      </w:r>
    </w:p>
    <w:p w14:paraId="4B6F5DD4" w14:textId="77777777" w:rsidR="00536F09" w:rsidRPr="00573F0C" w:rsidRDefault="00F77537" w:rsidP="00577D24">
      <w:pPr>
        <w:tabs>
          <w:tab w:val="left" w:pos="864"/>
        </w:tabs>
        <w:jc w:val="both"/>
        <w:rPr>
          <w:rFonts w:ascii="Calibri" w:hAnsi="Calibri"/>
          <w:sz w:val="20"/>
        </w:rPr>
      </w:pPr>
      <w:r>
        <w:rPr>
          <w:rFonts w:ascii="Calibri" w:hAnsi="Calibri"/>
          <w:sz w:val="20"/>
        </w:rPr>
        <w:t xml:space="preserve">When you receive the policy, read it and, if you have any questions or concerns, ask your broker. </w:t>
      </w:r>
      <w:r w:rsidRPr="00BE30B6">
        <w:rPr>
          <w:rFonts w:ascii="Calibri" w:hAnsi="Calibri"/>
          <w:i/>
          <w:sz w:val="20"/>
        </w:rPr>
        <w:t>Please re-read point 1 (above) about brokers</w:t>
      </w:r>
      <w:r>
        <w:rPr>
          <w:rFonts w:ascii="Calibri" w:hAnsi="Calibri"/>
          <w:i/>
          <w:sz w:val="20"/>
        </w:rPr>
        <w:t xml:space="preserve"> (and agents)</w:t>
      </w:r>
      <w:r w:rsidRPr="00BE30B6">
        <w:rPr>
          <w:rFonts w:ascii="Calibri" w:hAnsi="Calibri"/>
          <w:i/>
          <w:sz w:val="20"/>
        </w:rPr>
        <w:t>.</w:t>
      </w:r>
      <w:r>
        <w:rPr>
          <w:rFonts w:ascii="Calibri" w:hAnsi="Calibri"/>
          <w:i/>
          <w:sz w:val="20"/>
        </w:rPr>
        <w:t xml:space="preserve"> </w:t>
      </w:r>
      <w:r w:rsidR="00536F09">
        <w:rPr>
          <w:rFonts w:ascii="Calibri" w:hAnsi="Calibri"/>
          <w:sz w:val="20"/>
        </w:rPr>
        <w:t>T</w:t>
      </w:r>
      <w:r>
        <w:rPr>
          <w:rFonts w:ascii="Calibri" w:hAnsi="Calibri"/>
          <w:sz w:val="20"/>
        </w:rPr>
        <w:t>he</w:t>
      </w:r>
      <w:r w:rsidR="00536F09">
        <w:rPr>
          <w:rFonts w:ascii="Calibri" w:hAnsi="Calibri"/>
          <w:sz w:val="20"/>
        </w:rPr>
        <w:t xml:space="preserve"> exclusions</w:t>
      </w:r>
      <w:r>
        <w:rPr>
          <w:rFonts w:ascii="Calibri" w:hAnsi="Calibri"/>
          <w:sz w:val="20"/>
        </w:rPr>
        <w:t xml:space="preserve"> </w:t>
      </w:r>
      <w:r w:rsidR="00C325ED">
        <w:rPr>
          <w:rFonts w:ascii="Calibri" w:hAnsi="Calibri"/>
          <w:sz w:val="20"/>
        </w:rPr>
        <w:t>vary by product</w:t>
      </w:r>
      <w:r w:rsidR="00291392">
        <w:rPr>
          <w:rFonts w:ascii="Calibri" w:hAnsi="Calibri"/>
          <w:sz w:val="20"/>
        </w:rPr>
        <w:t>.</w:t>
      </w:r>
      <w:r w:rsidR="00C325ED">
        <w:rPr>
          <w:rFonts w:ascii="Calibri" w:hAnsi="Calibri"/>
          <w:sz w:val="20"/>
        </w:rPr>
        <w:t xml:space="preserve"> T</w:t>
      </w:r>
      <w:r w:rsidR="00536F09">
        <w:rPr>
          <w:rFonts w:ascii="Calibri" w:hAnsi="Calibri"/>
          <w:sz w:val="20"/>
        </w:rPr>
        <w:t>he foll</w:t>
      </w:r>
      <w:r w:rsidR="00C325ED">
        <w:rPr>
          <w:rFonts w:ascii="Calibri" w:hAnsi="Calibri"/>
          <w:sz w:val="20"/>
        </w:rPr>
        <w:t>owing exclusions are found</w:t>
      </w:r>
      <w:r w:rsidR="00536F09">
        <w:rPr>
          <w:rFonts w:ascii="Calibri" w:hAnsi="Calibri"/>
          <w:sz w:val="20"/>
        </w:rPr>
        <w:t xml:space="preserve"> </w:t>
      </w:r>
      <w:r w:rsidR="00C325ED">
        <w:rPr>
          <w:rFonts w:ascii="Calibri" w:hAnsi="Calibri"/>
          <w:sz w:val="20"/>
        </w:rPr>
        <w:t xml:space="preserve">in </w:t>
      </w:r>
      <w:r w:rsidR="00536F09">
        <w:rPr>
          <w:rFonts w:ascii="Calibri" w:hAnsi="Calibri"/>
          <w:sz w:val="20"/>
        </w:rPr>
        <w:t>most policies:</w:t>
      </w:r>
    </w:p>
    <w:p w14:paraId="0A6F5D85" w14:textId="77777777" w:rsidR="00DE7826" w:rsidRDefault="00536F09" w:rsidP="00577D24">
      <w:pPr>
        <w:tabs>
          <w:tab w:val="left" w:pos="864"/>
        </w:tabs>
        <w:ind w:left="1"/>
        <w:jc w:val="both"/>
        <w:rPr>
          <w:rFonts w:ascii="Calibri" w:hAnsi="Calibri"/>
          <w:sz w:val="20"/>
        </w:rPr>
      </w:pPr>
      <w:r w:rsidRPr="00EA7B05">
        <w:rPr>
          <w:rFonts w:ascii="Wingdings" w:hAnsi="Wingdings"/>
          <w:sz w:val="16"/>
        </w:rPr>
        <w:t></w:t>
      </w:r>
      <w:r>
        <w:rPr>
          <w:rFonts w:ascii="Calibri" w:hAnsi="Calibri"/>
          <w:sz w:val="20"/>
        </w:rPr>
        <w:t xml:space="preserve"> </w:t>
      </w:r>
      <w:r w:rsidRPr="00EA7B05">
        <w:rPr>
          <w:rFonts w:ascii="Calibri" w:hAnsi="Calibri"/>
          <w:sz w:val="20"/>
          <w:u w:val="single"/>
        </w:rPr>
        <w:t xml:space="preserve">Pre-existing </w:t>
      </w:r>
      <w:r w:rsidR="00DE7826">
        <w:rPr>
          <w:rFonts w:ascii="Calibri" w:hAnsi="Calibri"/>
          <w:sz w:val="20"/>
          <w:u w:val="single"/>
        </w:rPr>
        <w:t xml:space="preserve">medical </w:t>
      </w:r>
      <w:r w:rsidRPr="00EA7B05">
        <w:rPr>
          <w:rFonts w:ascii="Calibri" w:hAnsi="Calibri"/>
          <w:sz w:val="20"/>
          <w:u w:val="single"/>
        </w:rPr>
        <w:t>conditions</w:t>
      </w:r>
      <w:r w:rsidR="00DE7826">
        <w:rPr>
          <w:rFonts w:ascii="Calibri" w:hAnsi="Calibri"/>
          <w:sz w:val="20"/>
          <w:u w:val="single"/>
        </w:rPr>
        <w:t>:</w:t>
      </w:r>
      <w:r w:rsidR="00DE7826">
        <w:rPr>
          <w:rFonts w:ascii="Calibri" w:hAnsi="Calibri"/>
          <w:sz w:val="20"/>
        </w:rPr>
        <w:t xml:space="preserve"> If </w:t>
      </w:r>
      <w:r w:rsidR="00A014C2">
        <w:rPr>
          <w:rFonts w:ascii="Calibri" w:hAnsi="Calibri"/>
          <w:sz w:val="20"/>
        </w:rPr>
        <w:t xml:space="preserve">your pre-existing </w:t>
      </w:r>
      <w:r w:rsidR="00F00B26">
        <w:rPr>
          <w:rFonts w:ascii="Calibri" w:hAnsi="Calibri"/>
          <w:sz w:val="20"/>
        </w:rPr>
        <w:t xml:space="preserve">condition </w:t>
      </w:r>
      <w:r w:rsidR="00484F53">
        <w:rPr>
          <w:rFonts w:ascii="Calibri" w:hAnsi="Calibri"/>
          <w:sz w:val="20"/>
        </w:rPr>
        <w:t xml:space="preserve">has </w:t>
      </w:r>
      <w:proofErr w:type="spellStart"/>
      <w:r w:rsidR="00484F53">
        <w:rPr>
          <w:rFonts w:ascii="Calibri" w:hAnsi="Calibri"/>
          <w:sz w:val="20"/>
        </w:rPr>
        <w:t>ch</w:t>
      </w:r>
      <w:r w:rsidR="00A014C2">
        <w:rPr>
          <w:rFonts w:ascii="Calibri" w:hAnsi="Calibri"/>
          <w:sz w:val="20"/>
        </w:rPr>
        <w:t>or</w:t>
      </w:r>
      <w:proofErr w:type="spellEnd"/>
      <w:r w:rsidR="00A014C2">
        <w:rPr>
          <w:rFonts w:ascii="Calibri" w:hAnsi="Calibri"/>
          <w:sz w:val="20"/>
        </w:rPr>
        <w:t xml:space="preserve"> medication</w:t>
      </w:r>
      <w:r w:rsidR="00DE7826">
        <w:rPr>
          <w:rFonts w:ascii="Calibri" w:hAnsi="Calibri"/>
          <w:sz w:val="20"/>
        </w:rPr>
        <w:t xml:space="preserve"> </w:t>
      </w:r>
      <w:r w:rsidR="00A014C2">
        <w:rPr>
          <w:rFonts w:ascii="Calibri" w:hAnsi="Calibri"/>
          <w:sz w:val="20"/>
        </w:rPr>
        <w:t>(including dosage) has</w:t>
      </w:r>
      <w:r w:rsidR="00F00B26">
        <w:rPr>
          <w:rFonts w:ascii="Calibri" w:hAnsi="Calibri"/>
          <w:sz w:val="20"/>
        </w:rPr>
        <w:t xml:space="preserve"> change</w:t>
      </w:r>
      <w:r w:rsidR="00A014C2">
        <w:rPr>
          <w:rFonts w:ascii="Calibri" w:hAnsi="Calibri"/>
          <w:sz w:val="20"/>
        </w:rPr>
        <w:t>d</w:t>
      </w:r>
      <w:r w:rsidR="00F00B26">
        <w:rPr>
          <w:rFonts w:ascii="Calibri" w:hAnsi="Calibri"/>
          <w:sz w:val="20"/>
        </w:rPr>
        <w:t xml:space="preserve"> within the required stability </w:t>
      </w:r>
    </w:p>
    <w:p w14:paraId="6D636013" w14:textId="77777777" w:rsidR="003C3727" w:rsidRDefault="00DE7826" w:rsidP="00577D24">
      <w:pPr>
        <w:tabs>
          <w:tab w:val="left" w:pos="864"/>
        </w:tabs>
        <w:ind w:left="1"/>
        <w:jc w:val="both"/>
        <w:rPr>
          <w:rFonts w:ascii="Calibri" w:hAnsi="Calibri"/>
          <w:sz w:val="20"/>
        </w:rPr>
      </w:pPr>
      <w:r>
        <w:rPr>
          <w:rFonts w:ascii="Calibri" w:hAnsi="Calibri"/>
          <w:sz w:val="20"/>
        </w:rPr>
        <w:t xml:space="preserve">   </w:t>
      </w:r>
      <w:r w:rsidR="00F00B26">
        <w:rPr>
          <w:rFonts w:ascii="Calibri" w:hAnsi="Calibri"/>
          <w:sz w:val="20"/>
        </w:rPr>
        <w:t xml:space="preserve">period, </w:t>
      </w:r>
      <w:r w:rsidR="00A014C2">
        <w:rPr>
          <w:rFonts w:ascii="Calibri" w:hAnsi="Calibri"/>
          <w:sz w:val="20"/>
        </w:rPr>
        <w:t xml:space="preserve">an </w:t>
      </w:r>
      <w:r w:rsidR="00F00B26">
        <w:rPr>
          <w:rFonts w:ascii="Calibri" w:hAnsi="Calibri"/>
          <w:sz w:val="20"/>
        </w:rPr>
        <w:t xml:space="preserve">emergency regarding that condition will </w:t>
      </w:r>
      <w:r w:rsidR="00F00B26" w:rsidRPr="00CE734B">
        <w:rPr>
          <w:rFonts w:ascii="Calibri" w:hAnsi="Calibri"/>
          <w:sz w:val="20"/>
          <w:u w:val="single"/>
        </w:rPr>
        <w:t>not</w:t>
      </w:r>
      <w:r w:rsidR="00F00B26">
        <w:rPr>
          <w:rFonts w:ascii="Calibri" w:hAnsi="Calibri"/>
          <w:sz w:val="20"/>
        </w:rPr>
        <w:t xml:space="preserve"> be covered.</w:t>
      </w:r>
    </w:p>
    <w:p w14:paraId="1869B1EA" w14:textId="77777777" w:rsidR="00536F09" w:rsidRDefault="003C3727" w:rsidP="00577D24">
      <w:pPr>
        <w:tabs>
          <w:tab w:val="left" w:pos="864"/>
        </w:tabs>
        <w:ind w:left="1"/>
        <w:jc w:val="both"/>
        <w:rPr>
          <w:rFonts w:ascii="Calibri" w:hAnsi="Calibri"/>
          <w:sz w:val="20"/>
        </w:rPr>
      </w:pPr>
      <w:r>
        <w:rPr>
          <w:rFonts w:ascii="Calibri" w:hAnsi="Calibri"/>
          <w:sz w:val="20"/>
        </w:rPr>
        <w:t xml:space="preserve">    If your doctor wants to schedule tests </w:t>
      </w:r>
      <w:r w:rsidR="00CE734B" w:rsidRPr="00CE734B">
        <w:rPr>
          <w:rFonts w:ascii="Calibri" w:hAnsi="Calibri"/>
          <w:sz w:val="20"/>
          <w:u w:val="single"/>
        </w:rPr>
        <w:t>after</w:t>
      </w:r>
      <w:r>
        <w:rPr>
          <w:rFonts w:ascii="Calibri" w:hAnsi="Calibri"/>
          <w:sz w:val="20"/>
        </w:rPr>
        <w:t xml:space="preserve"> you return from your trip, the condition will </w:t>
      </w:r>
      <w:r w:rsidRPr="00CE734B">
        <w:rPr>
          <w:rFonts w:ascii="Calibri" w:hAnsi="Calibri"/>
          <w:sz w:val="20"/>
          <w:u w:val="single"/>
        </w:rPr>
        <w:t>not</w:t>
      </w:r>
      <w:r>
        <w:rPr>
          <w:rFonts w:ascii="Calibri" w:hAnsi="Calibri"/>
          <w:sz w:val="20"/>
        </w:rPr>
        <w:t xml:space="preserve"> be covered while you’re travelling.</w:t>
      </w:r>
    </w:p>
    <w:p w14:paraId="29DB1EF9" w14:textId="77777777" w:rsidR="00F00B26" w:rsidRDefault="00EA7B05" w:rsidP="00577D24">
      <w:pPr>
        <w:tabs>
          <w:tab w:val="left" w:pos="864"/>
        </w:tabs>
        <w:jc w:val="both"/>
        <w:rPr>
          <w:rFonts w:ascii="Calibri" w:hAnsi="Calibri"/>
          <w:sz w:val="20"/>
        </w:rPr>
      </w:pPr>
      <w:r w:rsidRPr="00EA7B05">
        <w:rPr>
          <w:rFonts w:ascii="Wingdings" w:hAnsi="Wingdings"/>
          <w:sz w:val="16"/>
        </w:rPr>
        <w:t></w:t>
      </w:r>
      <w:r>
        <w:rPr>
          <w:rFonts w:ascii="Calibri" w:hAnsi="Calibri"/>
          <w:sz w:val="20"/>
        </w:rPr>
        <w:t xml:space="preserve"> </w:t>
      </w:r>
      <w:r w:rsidR="00F00B26" w:rsidRPr="00EA7B05">
        <w:rPr>
          <w:rFonts w:ascii="Calibri" w:hAnsi="Calibri"/>
          <w:sz w:val="20"/>
          <w:u w:val="single"/>
        </w:rPr>
        <w:t>Intoxication</w:t>
      </w:r>
      <w:r w:rsidR="00F00B26">
        <w:rPr>
          <w:rFonts w:ascii="Calibri" w:hAnsi="Calibri"/>
          <w:sz w:val="20"/>
        </w:rPr>
        <w:t xml:space="preserve">. For example, if you </w:t>
      </w:r>
      <w:r w:rsidR="00B137D1">
        <w:rPr>
          <w:rFonts w:ascii="Calibri" w:hAnsi="Calibri"/>
          <w:sz w:val="20"/>
        </w:rPr>
        <w:t xml:space="preserve">have </w:t>
      </w:r>
      <w:r w:rsidR="005D65E7">
        <w:rPr>
          <w:rFonts w:ascii="Calibri" w:hAnsi="Calibri"/>
          <w:sz w:val="20"/>
        </w:rPr>
        <w:t>too much to drink, injure yourself,</w:t>
      </w:r>
      <w:r w:rsidR="00F00B26">
        <w:rPr>
          <w:rFonts w:ascii="Calibri" w:hAnsi="Calibri"/>
          <w:sz w:val="20"/>
        </w:rPr>
        <w:t xml:space="preserve"> and require </w:t>
      </w:r>
      <w:r w:rsidR="005D65E7">
        <w:rPr>
          <w:rFonts w:ascii="Calibri" w:hAnsi="Calibri"/>
          <w:sz w:val="20"/>
        </w:rPr>
        <w:t>medical help, your</w:t>
      </w:r>
      <w:r w:rsidR="00F00B26">
        <w:rPr>
          <w:rFonts w:ascii="Calibri" w:hAnsi="Calibri"/>
          <w:sz w:val="20"/>
        </w:rPr>
        <w:t xml:space="preserve"> claim will </w:t>
      </w:r>
      <w:r w:rsidR="00F00B26" w:rsidRPr="00CE734B">
        <w:rPr>
          <w:rFonts w:ascii="Calibri" w:hAnsi="Calibri"/>
          <w:sz w:val="20"/>
          <w:u w:val="single"/>
        </w:rPr>
        <w:t>not</w:t>
      </w:r>
      <w:r w:rsidR="00F00B26">
        <w:rPr>
          <w:rFonts w:ascii="Calibri" w:hAnsi="Calibri"/>
          <w:sz w:val="20"/>
        </w:rPr>
        <w:t xml:space="preserve"> be covered.</w:t>
      </w:r>
    </w:p>
    <w:p w14:paraId="563FFC70" w14:textId="77777777" w:rsidR="008966DA" w:rsidRDefault="00EA7B05" w:rsidP="00577D24">
      <w:pPr>
        <w:tabs>
          <w:tab w:val="left" w:pos="864"/>
        </w:tabs>
        <w:jc w:val="both"/>
        <w:rPr>
          <w:rFonts w:ascii="Calibri" w:hAnsi="Calibri"/>
          <w:sz w:val="20"/>
        </w:rPr>
      </w:pPr>
      <w:r w:rsidRPr="00EA7B05">
        <w:rPr>
          <w:rFonts w:ascii="Wingdings" w:hAnsi="Wingdings"/>
          <w:sz w:val="16"/>
        </w:rPr>
        <w:t></w:t>
      </w:r>
      <w:r>
        <w:rPr>
          <w:rFonts w:ascii="Calibri" w:hAnsi="Calibri"/>
          <w:sz w:val="20"/>
        </w:rPr>
        <w:t xml:space="preserve"> </w:t>
      </w:r>
      <w:r w:rsidRPr="00EA7B05">
        <w:rPr>
          <w:rFonts w:ascii="Calibri" w:hAnsi="Calibri"/>
          <w:sz w:val="20"/>
          <w:u w:val="single"/>
        </w:rPr>
        <w:t>High-risk activities</w:t>
      </w:r>
      <w:r w:rsidR="00DE7826">
        <w:rPr>
          <w:rFonts w:ascii="Calibri" w:hAnsi="Calibri"/>
          <w:sz w:val="20"/>
        </w:rPr>
        <w:t>:</w:t>
      </w:r>
      <w:r>
        <w:rPr>
          <w:rFonts w:ascii="Calibri" w:hAnsi="Calibri"/>
          <w:sz w:val="20"/>
        </w:rPr>
        <w:t xml:space="preserve"> Most policies exclude activities that could result in a serious medical emergency. For example, </w:t>
      </w:r>
      <w:r w:rsidR="00AC1A9D">
        <w:rPr>
          <w:rFonts w:ascii="Calibri" w:hAnsi="Calibri"/>
          <w:sz w:val="20"/>
        </w:rPr>
        <w:t xml:space="preserve">a medical </w:t>
      </w:r>
    </w:p>
    <w:p w14:paraId="6FC4478D" w14:textId="77777777" w:rsidR="00EA7B05" w:rsidRDefault="008966DA" w:rsidP="00577D24">
      <w:pPr>
        <w:tabs>
          <w:tab w:val="left" w:pos="864"/>
        </w:tabs>
        <w:jc w:val="both"/>
        <w:rPr>
          <w:rFonts w:ascii="Calibri" w:hAnsi="Calibri"/>
          <w:sz w:val="20"/>
        </w:rPr>
      </w:pPr>
      <w:r>
        <w:rPr>
          <w:rFonts w:ascii="Calibri" w:hAnsi="Calibri"/>
          <w:sz w:val="20"/>
        </w:rPr>
        <w:t xml:space="preserve">    </w:t>
      </w:r>
      <w:r w:rsidR="00AC1A9D">
        <w:rPr>
          <w:rFonts w:ascii="Calibri" w:hAnsi="Calibri"/>
          <w:sz w:val="20"/>
        </w:rPr>
        <w:t xml:space="preserve">emergency resulting from skydiving, parachuting, parasailing, gliding, bungee jumping, and SCUBA diving is usually </w:t>
      </w:r>
      <w:r w:rsidR="00AC1A9D" w:rsidRPr="00CE734B">
        <w:rPr>
          <w:rFonts w:ascii="Calibri" w:hAnsi="Calibri"/>
          <w:sz w:val="20"/>
          <w:u w:val="single"/>
        </w:rPr>
        <w:t>not</w:t>
      </w:r>
      <w:r w:rsidR="00AC1A9D">
        <w:rPr>
          <w:rFonts w:ascii="Calibri" w:hAnsi="Calibri"/>
          <w:sz w:val="20"/>
        </w:rPr>
        <w:t xml:space="preserve"> covered.</w:t>
      </w:r>
    </w:p>
    <w:p w14:paraId="57F9D785" w14:textId="77777777" w:rsidR="00F00B26" w:rsidRDefault="00EA7B05" w:rsidP="00577D24">
      <w:pPr>
        <w:tabs>
          <w:tab w:val="left" w:pos="864"/>
        </w:tabs>
        <w:jc w:val="both"/>
        <w:rPr>
          <w:rFonts w:ascii="Calibri" w:hAnsi="Calibri"/>
          <w:sz w:val="20"/>
        </w:rPr>
      </w:pPr>
      <w:r w:rsidRPr="00EA7B05">
        <w:rPr>
          <w:rFonts w:ascii="Wingdings" w:hAnsi="Wingdings"/>
          <w:sz w:val="16"/>
        </w:rPr>
        <w:t></w:t>
      </w:r>
      <w:r>
        <w:rPr>
          <w:rFonts w:ascii="Calibri" w:hAnsi="Calibri"/>
          <w:sz w:val="20"/>
        </w:rPr>
        <w:t xml:space="preserve"> </w:t>
      </w:r>
      <w:r w:rsidR="00F00B26" w:rsidRPr="00EA7B05">
        <w:rPr>
          <w:rFonts w:ascii="Calibri" w:hAnsi="Calibri"/>
          <w:sz w:val="20"/>
          <w:u w:val="single"/>
        </w:rPr>
        <w:t>Ignoring your doctor’s advice</w:t>
      </w:r>
      <w:r w:rsidR="008A67D1">
        <w:rPr>
          <w:rFonts w:ascii="Calibri" w:hAnsi="Calibri"/>
          <w:sz w:val="20"/>
        </w:rPr>
        <w:t>:</w:t>
      </w:r>
      <w:r w:rsidR="00F00B26">
        <w:rPr>
          <w:rFonts w:ascii="Calibri" w:hAnsi="Calibri"/>
          <w:sz w:val="20"/>
        </w:rPr>
        <w:t xml:space="preserve"> For example, if you do not take your medication as required, </w:t>
      </w:r>
      <w:r w:rsidR="00F00B26" w:rsidRPr="00F00B26">
        <w:rPr>
          <w:rFonts w:ascii="Calibri" w:hAnsi="Calibri"/>
          <w:sz w:val="20"/>
        </w:rPr>
        <w:t>your c</w:t>
      </w:r>
      <w:r w:rsidR="00F00B26">
        <w:rPr>
          <w:rFonts w:ascii="Calibri" w:hAnsi="Calibri"/>
          <w:sz w:val="20"/>
        </w:rPr>
        <w:t xml:space="preserve">laim will </w:t>
      </w:r>
      <w:r w:rsidR="00F00B26" w:rsidRPr="008A67D1">
        <w:rPr>
          <w:rFonts w:ascii="Calibri" w:hAnsi="Calibri"/>
          <w:sz w:val="20"/>
          <w:u w:val="single"/>
        </w:rPr>
        <w:t>not</w:t>
      </w:r>
      <w:r w:rsidR="00F00B26">
        <w:rPr>
          <w:rFonts w:ascii="Calibri" w:hAnsi="Calibri"/>
          <w:sz w:val="20"/>
        </w:rPr>
        <w:t xml:space="preserve"> be covered.</w:t>
      </w:r>
    </w:p>
    <w:p w14:paraId="26CDE75A" w14:textId="77777777" w:rsidR="00EA7B05" w:rsidRDefault="00EA7B05" w:rsidP="00577D24">
      <w:pPr>
        <w:tabs>
          <w:tab w:val="left" w:pos="864"/>
        </w:tabs>
        <w:jc w:val="both"/>
        <w:rPr>
          <w:rFonts w:ascii="Calibri" w:hAnsi="Calibri"/>
          <w:sz w:val="20"/>
        </w:rPr>
      </w:pPr>
      <w:r w:rsidRPr="00EA7B05">
        <w:rPr>
          <w:rFonts w:ascii="Wingdings" w:hAnsi="Wingdings"/>
          <w:sz w:val="16"/>
        </w:rPr>
        <w:t></w:t>
      </w:r>
      <w:r>
        <w:rPr>
          <w:rFonts w:ascii="Calibri" w:hAnsi="Calibri"/>
          <w:sz w:val="20"/>
        </w:rPr>
        <w:t xml:space="preserve"> </w:t>
      </w:r>
      <w:r w:rsidRPr="00EA7B05">
        <w:rPr>
          <w:rFonts w:ascii="Calibri" w:hAnsi="Calibri"/>
          <w:sz w:val="20"/>
          <w:u w:val="single"/>
        </w:rPr>
        <w:t>Ignoring the advice of the assistance company</w:t>
      </w:r>
      <w:r w:rsidR="008A67D1">
        <w:rPr>
          <w:rFonts w:ascii="Calibri" w:hAnsi="Calibri"/>
          <w:sz w:val="20"/>
          <w:u w:val="single"/>
        </w:rPr>
        <w:t xml:space="preserve"> </w:t>
      </w:r>
      <w:r w:rsidR="008A67D1" w:rsidRPr="008A67D1">
        <w:rPr>
          <w:rFonts w:ascii="Calibri" w:hAnsi="Calibri"/>
          <w:sz w:val="20"/>
          <w:u w:val="single"/>
        </w:rPr>
        <w:t>if you have a claim</w:t>
      </w:r>
      <w:r w:rsidR="008A67D1">
        <w:rPr>
          <w:rFonts w:ascii="Calibri" w:hAnsi="Calibri"/>
          <w:sz w:val="20"/>
        </w:rPr>
        <w:t xml:space="preserve">: </w:t>
      </w:r>
      <w:r>
        <w:rPr>
          <w:rFonts w:ascii="Calibri" w:hAnsi="Calibri"/>
          <w:sz w:val="20"/>
        </w:rPr>
        <w:t xml:space="preserve">For example, you have a medical emergency and the     </w:t>
      </w:r>
    </w:p>
    <w:p w14:paraId="44313FF6" w14:textId="77777777" w:rsidR="00D665D2" w:rsidRDefault="00EA7B05" w:rsidP="00577D24">
      <w:pPr>
        <w:tabs>
          <w:tab w:val="left" w:pos="864"/>
        </w:tabs>
        <w:jc w:val="both"/>
        <w:rPr>
          <w:rFonts w:ascii="Calibri" w:hAnsi="Calibri"/>
          <w:sz w:val="20"/>
        </w:rPr>
      </w:pPr>
      <w:r>
        <w:rPr>
          <w:rFonts w:ascii="Calibri" w:hAnsi="Calibri"/>
          <w:sz w:val="20"/>
        </w:rPr>
        <w:t xml:space="preserve">    assistance company decides to transport you back to Canada. If you refuse, there will be no more coverage on your claim.</w:t>
      </w:r>
    </w:p>
    <w:p w14:paraId="306F9929" w14:textId="77777777" w:rsidR="00CB7B34" w:rsidRPr="001C70AB" w:rsidRDefault="00CB7B34" w:rsidP="00577D24">
      <w:pPr>
        <w:tabs>
          <w:tab w:val="left" w:pos="864"/>
        </w:tabs>
        <w:jc w:val="both"/>
        <w:rPr>
          <w:rFonts w:ascii="Calibri" w:hAnsi="Calibri"/>
          <w:sz w:val="8"/>
        </w:rPr>
      </w:pPr>
    </w:p>
    <w:p w14:paraId="445376BD" w14:textId="77777777" w:rsidR="001C70AB" w:rsidRDefault="00D76428" w:rsidP="00577D24">
      <w:pPr>
        <w:tabs>
          <w:tab w:val="left" w:pos="864"/>
        </w:tabs>
        <w:jc w:val="both"/>
        <w:rPr>
          <w:rFonts w:ascii="Calibri" w:hAnsi="Calibri"/>
          <w:b/>
          <w:sz w:val="20"/>
        </w:rPr>
      </w:pPr>
      <w:bookmarkStart w:id="0" w:name="_GoBack"/>
      <w:r w:rsidRPr="00291392">
        <w:rPr>
          <w:rFonts w:ascii="Calibri" w:hAnsi="Calibri"/>
          <w:b/>
          <w:sz w:val="20"/>
        </w:rPr>
        <w:t>On behalf of the agents</w:t>
      </w:r>
      <w:r w:rsidR="00020A35" w:rsidRPr="00291392">
        <w:rPr>
          <w:rFonts w:ascii="Calibri" w:hAnsi="Calibri"/>
          <w:b/>
          <w:sz w:val="20"/>
        </w:rPr>
        <w:t xml:space="preserve"> at </w:t>
      </w:r>
      <w:r w:rsidR="00020A35" w:rsidRPr="00291392">
        <w:rPr>
          <w:rFonts w:ascii="Calibri" w:hAnsi="Calibri"/>
          <w:b/>
          <w:color w:val="000090"/>
          <w:sz w:val="20"/>
        </w:rPr>
        <w:t>Travel Insurance Office Inc.</w:t>
      </w:r>
      <w:r w:rsidR="00DD2086" w:rsidRPr="00291392">
        <w:rPr>
          <w:rFonts w:ascii="Calibri" w:hAnsi="Calibri"/>
          <w:b/>
          <w:sz w:val="20"/>
        </w:rPr>
        <w:t>, may you have good health and s</w:t>
      </w:r>
      <w:r w:rsidRPr="00291392">
        <w:rPr>
          <w:rFonts w:ascii="Calibri" w:hAnsi="Calibri"/>
          <w:b/>
          <w:sz w:val="20"/>
        </w:rPr>
        <w:t>afe travels!</w:t>
      </w:r>
    </w:p>
    <w:p w14:paraId="50FEF704" w14:textId="77777777" w:rsidR="00D76628" w:rsidRPr="001C70AB" w:rsidRDefault="00D76628" w:rsidP="00577D24">
      <w:pPr>
        <w:tabs>
          <w:tab w:val="left" w:pos="864"/>
        </w:tabs>
        <w:jc w:val="both"/>
        <w:rPr>
          <w:rFonts w:ascii="Calibri" w:hAnsi="Calibri"/>
          <w:sz w:val="8"/>
        </w:rPr>
      </w:pPr>
    </w:p>
    <w:p w14:paraId="605743CB" w14:textId="77777777" w:rsidR="00850955" w:rsidRPr="002A5E33" w:rsidRDefault="00D76628" w:rsidP="00577D24">
      <w:pPr>
        <w:tabs>
          <w:tab w:val="left" w:pos="864"/>
        </w:tabs>
        <w:jc w:val="both"/>
        <w:rPr>
          <w:rFonts w:ascii="Calibri" w:hAnsi="Calibri"/>
          <w:i/>
          <w:sz w:val="18"/>
        </w:rPr>
      </w:pPr>
      <w:r w:rsidRPr="002A5E33">
        <w:rPr>
          <w:rFonts w:ascii="Calibri" w:hAnsi="Calibri"/>
          <w:i/>
          <w:sz w:val="18"/>
        </w:rPr>
        <w:t>Dan Donnelly is President of Travel Insurance Office Inc. and a founding member of the Travel Health Insurance Association (T.H.I.A.)</w:t>
      </w:r>
      <w:bookmarkEnd w:id="0"/>
    </w:p>
    <w:p w14:paraId="795AFB61" w14:textId="17C7A0F1" w:rsidR="00D85D71" w:rsidRPr="006F710A" w:rsidRDefault="00D85D71" w:rsidP="00577D24">
      <w:pPr>
        <w:tabs>
          <w:tab w:val="left" w:pos="864"/>
        </w:tabs>
        <w:jc w:val="both"/>
        <w:rPr>
          <w:rFonts w:asciiTheme="majorHAnsi" w:hAnsiTheme="majorHAnsi"/>
          <w:i/>
          <w:sz w:val="20"/>
        </w:rPr>
      </w:pPr>
    </w:p>
    <w:sectPr w:rsidR="00D85D71" w:rsidRPr="006F710A" w:rsidSect="00450574">
      <w:pgSz w:w="12240" w:h="15840"/>
      <w:pgMar w:top="720" w:right="720" w:bottom="80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9pt;height:14.9pt" o:bullet="t">
        <v:imagedata r:id="rId1" o:title="Word Work File L_1"/>
      </v:shape>
    </w:pict>
  </w:numPicBullet>
  <w:abstractNum w:abstractNumId="0" w15:restartNumberingAfterBreak="0">
    <w:nsid w:val="51DD453C"/>
    <w:multiLevelType w:val="hybridMultilevel"/>
    <w:tmpl w:val="8DF0C0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C059D"/>
    <w:multiLevelType w:val="hybridMultilevel"/>
    <w:tmpl w:val="F51E4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C3920"/>
    <w:multiLevelType w:val="hybridMultilevel"/>
    <w:tmpl w:val="54720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grammar="clean"/>
  <w:defaultTabStop w:val="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20A35"/>
    <w:rsid w:val="00031ECF"/>
    <w:rsid w:val="00055214"/>
    <w:rsid w:val="000757C6"/>
    <w:rsid w:val="000A0CD3"/>
    <w:rsid w:val="000C3D80"/>
    <w:rsid w:val="000C3ECB"/>
    <w:rsid w:val="000C4A68"/>
    <w:rsid w:val="000E25BF"/>
    <w:rsid w:val="000F7EDE"/>
    <w:rsid w:val="00101A84"/>
    <w:rsid w:val="00102D75"/>
    <w:rsid w:val="00110F07"/>
    <w:rsid w:val="0011549F"/>
    <w:rsid w:val="001175F2"/>
    <w:rsid w:val="00133D7F"/>
    <w:rsid w:val="001340D3"/>
    <w:rsid w:val="0014021E"/>
    <w:rsid w:val="00147FCF"/>
    <w:rsid w:val="001537FE"/>
    <w:rsid w:val="0018403D"/>
    <w:rsid w:val="00193258"/>
    <w:rsid w:val="001C3582"/>
    <w:rsid w:val="001C70AB"/>
    <w:rsid w:val="00232177"/>
    <w:rsid w:val="00242199"/>
    <w:rsid w:val="0026294A"/>
    <w:rsid w:val="00262AB5"/>
    <w:rsid w:val="00263DB7"/>
    <w:rsid w:val="00281115"/>
    <w:rsid w:val="00283D76"/>
    <w:rsid w:val="00291392"/>
    <w:rsid w:val="002A5E33"/>
    <w:rsid w:val="002A7206"/>
    <w:rsid w:val="002B54A4"/>
    <w:rsid w:val="002C61E3"/>
    <w:rsid w:val="002D5AC6"/>
    <w:rsid w:val="00333897"/>
    <w:rsid w:val="00336496"/>
    <w:rsid w:val="00343C0B"/>
    <w:rsid w:val="003759B6"/>
    <w:rsid w:val="00395670"/>
    <w:rsid w:val="003B041A"/>
    <w:rsid w:val="003B0487"/>
    <w:rsid w:val="003C3727"/>
    <w:rsid w:val="003F66E6"/>
    <w:rsid w:val="00416D92"/>
    <w:rsid w:val="00450574"/>
    <w:rsid w:val="00454A32"/>
    <w:rsid w:val="00484F53"/>
    <w:rsid w:val="004B610B"/>
    <w:rsid w:val="004C4449"/>
    <w:rsid w:val="004D225E"/>
    <w:rsid w:val="004E0F2A"/>
    <w:rsid w:val="004E3C75"/>
    <w:rsid w:val="004F1B6A"/>
    <w:rsid w:val="004F663F"/>
    <w:rsid w:val="005011DF"/>
    <w:rsid w:val="0053102C"/>
    <w:rsid w:val="005349E7"/>
    <w:rsid w:val="00536F09"/>
    <w:rsid w:val="00543E27"/>
    <w:rsid w:val="00573F0C"/>
    <w:rsid w:val="00577D24"/>
    <w:rsid w:val="00582E81"/>
    <w:rsid w:val="0059226E"/>
    <w:rsid w:val="005A449C"/>
    <w:rsid w:val="005D65E7"/>
    <w:rsid w:val="005F7B9D"/>
    <w:rsid w:val="00602F4A"/>
    <w:rsid w:val="006140E2"/>
    <w:rsid w:val="00661A6A"/>
    <w:rsid w:val="00691278"/>
    <w:rsid w:val="00692CFD"/>
    <w:rsid w:val="006B65BF"/>
    <w:rsid w:val="006D0FF2"/>
    <w:rsid w:val="006F710A"/>
    <w:rsid w:val="00701A92"/>
    <w:rsid w:val="00713DE6"/>
    <w:rsid w:val="00713E43"/>
    <w:rsid w:val="007242ED"/>
    <w:rsid w:val="0073329A"/>
    <w:rsid w:val="0075019F"/>
    <w:rsid w:val="00754E54"/>
    <w:rsid w:val="00767B16"/>
    <w:rsid w:val="007810CE"/>
    <w:rsid w:val="00782718"/>
    <w:rsid w:val="007A059E"/>
    <w:rsid w:val="007F37C1"/>
    <w:rsid w:val="00850955"/>
    <w:rsid w:val="008529F5"/>
    <w:rsid w:val="008574F6"/>
    <w:rsid w:val="0087497E"/>
    <w:rsid w:val="008960B9"/>
    <w:rsid w:val="008966DA"/>
    <w:rsid w:val="008A0FC9"/>
    <w:rsid w:val="008A174F"/>
    <w:rsid w:val="008A67D1"/>
    <w:rsid w:val="008C2179"/>
    <w:rsid w:val="008D293C"/>
    <w:rsid w:val="00902A78"/>
    <w:rsid w:val="009127F6"/>
    <w:rsid w:val="009143B7"/>
    <w:rsid w:val="009620DD"/>
    <w:rsid w:val="00971205"/>
    <w:rsid w:val="00976EFC"/>
    <w:rsid w:val="0099545E"/>
    <w:rsid w:val="009F09FF"/>
    <w:rsid w:val="00A014C2"/>
    <w:rsid w:val="00A15A25"/>
    <w:rsid w:val="00A20C75"/>
    <w:rsid w:val="00A2315D"/>
    <w:rsid w:val="00A35722"/>
    <w:rsid w:val="00A53BD9"/>
    <w:rsid w:val="00A552B8"/>
    <w:rsid w:val="00A8291F"/>
    <w:rsid w:val="00AA0360"/>
    <w:rsid w:val="00AC1A9D"/>
    <w:rsid w:val="00B137D1"/>
    <w:rsid w:val="00B2653A"/>
    <w:rsid w:val="00B36CDF"/>
    <w:rsid w:val="00B415E7"/>
    <w:rsid w:val="00B62F6F"/>
    <w:rsid w:val="00B7708F"/>
    <w:rsid w:val="00B80C78"/>
    <w:rsid w:val="00B81E07"/>
    <w:rsid w:val="00B8603F"/>
    <w:rsid w:val="00BB2B98"/>
    <w:rsid w:val="00BB45A4"/>
    <w:rsid w:val="00BE30B6"/>
    <w:rsid w:val="00BE3256"/>
    <w:rsid w:val="00BF3018"/>
    <w:rsid w:val="00C0443E"/>
    <w:rsid w:val="00C325ED"/>
    <w:rsid w:val="00C56EB7"/>
    <w:rsid w:val="00C704BF"/>
    <w:rsid w:val="00C75BD4"/>
    <w:rsid w:val="00C86BFB"/>
    <w:rsid w:val="00C90C21"/>
    <w:rsid w:val="00CB0B0D"/>
    <w:rsid w:val="00CB7B34"/>
    <w:rsid w:val="00CD0347"/>
    <w:rsid w:val="00CE734B"/>
    <w:rsid w:val="00D33D08"/>
    <w:rsid w:val="00D34C0E"/>
    <w:rsid w:val="00D554EC"/>
    <w:rsid w:val="00D574CF"/>
    <w:rsid w:val="00D665D2"/>
    <w:rsid w:val="00D716D9"/>
    <w:rsid w:val="00D76428"/>
    <w:rsid w:val="00D76628"/>
    <w:rsid w:val="00D85D71"/>
    <w:rsid w:val="00D868C0"/>
    <w:rsid w:val="00D96C8C"/>
    <w:rsid w:val="00DD2086"/>
    <w:rsid w:val="00DE7826"/>
    <w:rsid w:val="00E04837"/>
    <w:rsid w:val="00E307D9"/>
    <w:rsid w:val="00E32F56"/>
    <w:rsid w:val="00E44C40"/>
    <w:rsid w:val="00E973CB"/>
    <w:rsid w:val="00EA7B05"/>
    <w:rsid w:val="00ED5EB1"/>
    <w:rsid w:val="00EF507A"/>
    <w:rsid w:val="00F00B26"/>
    <w:rsid w:val="00F0229F"/>
    <w:rsid w:val="00F265AB"/>
    <w:rsid w:val="00F70ADA"/>
    <w:rsid w:val="00F77537"/>
    <w:rsid w:val="00F90832"/>
    <w:rsid w:val="00FB25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B9E8"/>
  <w15:docId w15:val="{A24A2591-917D-534A-B43D-237AFDC2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7D1B"/>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65AB"/>
    <w:pPr>
      <w:tabs>
        <w:tab w:val="center" w:pos="4320"/>
        <w:tab w:val="right" w:pos="8640"/>
      </w:tabs>
    </w:pPr>
  </w:style>
  <w:style w:type="character" w:customStyle="1" w:styleId="HeaderChar">
    <w:name w:val="Header Char"/>
    <w:basedOn w:val="DefaultParagraphFont"/>
    <w:link w:val="Header"/>
    <w:uiPriority w:val="99"/>
    <w:semiHidden/>
    <w:rsid w:val="00F265AB"/>
    <w:rPr>
      <w:rFonts w:ascii="Arial" w:hAnsi="Arial"/>
      <w:sz w:val="22"/>
    </w:rPr>
  </w:style>
  <w:style w:type="paragraph" w:styleId="Footer">
    <w:name w:val="footer"/>
    <w:basedOn w:val="Normal"/>
    <w:link w:val="FooterChar"/>
    <w:uiPriority w:val="99"/>
    <w:semiHidden/>
    <w:unhideWhenUsed/>
    <w:rsid w:val="00F265AB"/>
    <w:pPr>
      <w:tabs>
        <w:tab w:val="center" w:pos="4320"/>
        <w:tab w:val="right" w:pos="8640"/>
      </w:tabs>
    </w:pPr>
  </w:style>
  <w:style w:type="character" w:customStyle="1" w:styleId="FooterChar">
    <w:name w:val="Footer Char"/>
    <w:basedOn w:val="DefaultParagraphFont"/>
    <w:link w:val="Footer"/>
    <w:uiPriority w:val="99"/>
    <w:semiHidden/>
    <w:rsid w:val="00F265AB"/>
    <w:rPr>
      <w:rFonts w:ascii="Arial" w:hAnsi="Arial"/>
      <w:sz w:val="22"/>
    </w:rPr>
  </w:style>
  <w:style w:type="paragraph" w:styleId="ListParagraph">
    <w:name w:val="List Paragraph"/>
    <w:basedOn w:val="Normal"/>
    <w:rsid w:val="00336496"/>
    <w:pPr>
      <w:ind w:left="720"/>
      <w:contextualSpacing/>
    </w:pPr>
  </w:style>
  <w:style w:type="character" w:styleId="Strong">
    <w:name w:val="Strong"/>
    <w:basedOn w:val="DefaultParagraphFont"/>
    <w:uiPriority w:val="22"/>
    <w:qFormat/>
    <w:rsid w:val="002A5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759</Words>
  <Characters>4328</Characters>
  <Application>Microsoft Office Word</Application>
  <DocSecurity>0</DocSecurity>
  <Lines>36</Lines>
  <Paragraphs>10</Paragraphs>
  <ScaleCrop>false</ScaleCrop>
  <Company>DKD Consumer Sales Inc.</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Donnelly</dc:creator>
  <cp:keywords/>
  <cp:lastModifiedBy>Megan Donnelly</cp:lastModifiedBy>
  <cp:revision>2</cp:revision>
  <cp:lastPrinted>2015-12-23T20:21:00Z</cp:lastPrinted>
  <dcterms:created xsi:type="dcterms:W3CDTF">2018-10-16T18:21:00Z</dcterms:created>
  <dcterms:modified xsi:type="dcterms:W3CDTF">2018-10-16T18:21:00Z</dcterms:modified>
</cp:coreProperties>
</file>